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38" w:rsidRDefault="005B5D38" w:rsidP="005B5D38">
      <w:pPr>
        <w:pStyle w:val="NormalWeb"/>
        <w:jc w:val="center"/>
        <w:rPr>
          <w:rFonts w:ascii="Tahoma" w:hAnsi="Tahoma" w:cs="Tahoma"/>
          <w:b/>
          <w:color w:val="003399"/>
          <w:sz w:val="20"/>
          <w:szCs w:val="20"/>
        </w:rPr>
      </w:pPr>
      <w:r>
        <w:rPr>
          <w:rFonts w:ascii="Tahoma" w:hAnsi="Tahoma" w:cs="Tahoma"/>
          <w:b/>
          <w:color w:val="003399"/>
          <w:sz w:val="20"/>
          <w:szCs w:val="20"/>
        </w:rPr>
        <w:t>MONTAJ SİGORTALARI GENEL ŞARTLARI</w:t>
      </w:r>
    </w:p>
    <w:p w:rsidR="005B5D38" w:rsidRDefault="005B5D38" w:rsidP="005B5D38">
      <w:pPr>
        <w:pStyle w:val="NormalWeb"/>
        <w:jc w:val="center"/>
        <w:rPr>
          <w:rFonts w:ascii="Tahoma" w:hAnsi="Tahoma" w:cs="Tahoma"/>
          <w:b/>
          <w:bCs/>
          <w:color w:val="003399"/>
          <w:sz w:val="20"/>
          <w:szCs w:val="20"/>
        </w:rPr>
      </w:pPr>
      <w:r>
        <w:rPr>
          <w:rFonts w:ascii="Tahoma" w:hAnsi="Tahoma" w:cs="Tahoma"/>
          <w:b/>
          <w:bCs/>
          <w:color w:val="003399"/>
          <w:sz w:val="20"/>
          <w:szCs w:val="20"/>
        </w:rPr>
        <w:t>(Bütün Muhataralar)</w:t>
      </w:r>
      <w:r>
        <w:rPr>
          <w:rFonts w:ascii="Tahoma" w:hAnsi="Tahoma" w:cs="Tahoma"/>
          <w:b/>
          <w:bCs/>
          <w:color w:val="003399"/>
          <w:sz w:val="20"/>
          <w:szCs w:val="20"/>
        </w:rPr>
        <w:br/>
        <w:t>Yürürlük Tarihi: Tarihi bulunamadı.</w:t>
      </w:r>
    </w:p>
    <w:p w:rsidR="005B5D38" w:rsidRDefault="005B5D38" w:rsidP="005B5D38">
      <w:pPr>
        <w:pStyle w:val="NormalWeb"/>
        <w:jc w:val="center"/>
        <w:rPr>
          <w:rFonts w:ascii="Tahoma" w:hAnsi="Tahoma" w:cs="Tahoma"/>
          <w:b/>
          <w:bCs/>
          <w:color w:val="003399"/>
          <w:sz w:val="20"/>
          <w:szCs w:val="20"/>
        </w:rPr>
      </w:pPr>
    </w:p>
    <w:p w:rsidR="005B5D38" w:rsidRDefault="005B5D38" w:rsidP="005B5D38">
      <w:pPr>
        <w:pStyle w:val="NormalWeb"/>
        <w:rPr>
          <w:rFonts w:ascii="Tahoma" w:hAnsi="Tahoma" w:cs="Tahoma"/>
          <w:b/>
          <w:bCs/>
          <w:color w:val="8F000A"/>
          <w:sz w:val="16"/>
          <w:szCs w:val="16"/>
        </w:rPr>
      </w:pPr>
      <w:r>
        <w:rPr>
          <w:rFonts w:ascii="Tahoma" w:hAnsi="Tahoma" w:cs="Tahoma"/>
          <w:b/>
          <w:bCs/>
          <w:color w:val="8F000A"/>
          <w:sz w:val="16"/>
          <w:szCs w:val="16"/>
        </w:rPr>
        <w:t xml:space="preserve">Sigorta Teminatının Kapsamı </w:t>
      </w:r>
    </w:p>
    <w:p w:rsidR="005B5D38" w:rsidRDefault="005B5D38" w:rsidP="005B5D38">
      <w:pPr>
        <w:pStyle w:val="NormalWeb"/>
        <w:rPr>
          <w:rFonts w:ascii="Tahoma" w:hAnsi="Tahoma" w:cs="Tahoma"/>
          <w:sz w:val="16"/>
          <w:szCs w:val="16"/>
        </w:rPr>
      </w:pPr>
      <w:r>
        <w:rPr>
          <w:rFonts w:ascii="Tahoma" w:hAnsi="Tahoma" w:cs="Tahoma"/>
          <w:b/>
          <w:bCs/>
          <w:sz w:val="16"/>
          <w:szCs w:val="16"/>
        </w:rPr>
        <w:t>Madde 1-</w:t>
      </w:r>
      <w:r>
        <w:rPr>
          <w:rFonts w:ascii="Tahoma" w:hAnsi="Tahoma" w:cs="Tahoma"/>
          <w:sz w:val="16"/>
          <w:szCs w:val="16"/>
        </w:rPr>
        <w:t xml:space="preserve"> Bu sigorta; konusunu teşkil eden değerlerin teminat müddeti içinde, montaj sahasında bulunduğu sırada, bu poliçede gösterilen istisnalar dışında kalan, önceden bilinmeyen ve ani bir sebeple herhangi bir ziya ve hasara uğraması halini temin eder.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Aksine Sözleşme Yoksa, Teminat Dışında Kalan Haller </w:t>
      </w:r>
    </w:p>
    <w:p w:rsidR="005B5D38" w:rsidRDefault="005B5D38" w:rsidP="005B5D38">
      <w:pPr>
        <w:pStyle w:val="NormalWeb"/>
        <w:rPr>
          <w:rFonts w:ascii="Tahoma" w:hAnsi="Tahoma" w:cs="Tahoma"/>
          <w:sz w:val="16"/>
          <w:szCs w:val="16"/>
        </w:rPr>
      </w:pPr>
      <w:r>
        <w:rPr>
          <w:rFonts w:ascii="Tahoma" w:hAnsi="Tahoma" w:cs="Tahoma"/>
          <w:b/>
          <w:bCs/>
          <w:sz w:val="16"/>
          <w:szCs w:val="16"/>
        </w:rPr>
        <w:t>Madde 2-</w:t>
      </w:r>
      <w:r>
        <w:rPr>
          <w:rFonts w:ascii="Tahoma" w:hAnsi="Tahoma" w:cs="Tahoma"/>
          <w:sz w:val="16"/>
          <w:szCs w:val="16"/>
        </w:rPr>
        <w:t xml:space="preserve"> Aksine sözleşme yoksa aşağıdaki haller sigorta teminatı dışındadır: </w:t>
      </w:r>
    </w:p>
    <w:p w:rsidR="005B5D38" w:rsidRDefault="005B5D38" w:rsidP="005B5D38">
      <w:pPr>
        <w:pStyle w:val="NormalWeb"/>
        <w:rPr>
          <w:rFonts w:ascii="Tahoma" w:hAnsi="Tahoma" w:cs="Tahoma"/>
          <w:sz w:val="16"/>
          <w:szCs w:val="16"/>
        </w:rPr>
      </w:pPr>
      <w:r>
        <w:rPr>
          <w:rStyle w:val="Gl"/>
          <w:rFonts w:ascii="Tahoma" w:hAnsi="Tahoma" w:cs="Tahoma"/>
          <w:sz w:val="16"/>
          <w:szCs w:val="16"/>
        </w:rPr>
        <w:t>a)</w:t>
      </w:r>
      <w:r>
        <w:rPr>
          <w:rFonts w:ascii="Tahoma" w:hAnsi="Tahoma" w:cs="Tahoma"/>
          <w:sz w:val="16"/>
          <w:szCs w:val="16"/>
        </w:rPr>
        <w:t xml:space="preserve"> Montajın yapılması için ku1lanılan makine, alet ve teçhizat ile geçici barakalar ve yardımcı tesisler, </w:t>
      </w:r>
    </w:p>
    <w:p w:rsidR="005B5D38" w:rsidRDefault="005B5D38" w:rsidP="005B5D38">
      <w:pPr>
        <w:pStyle w:val="NormalWeb"/>
        <w:rPr>
          <w:rFonts w:ascii="Tahoma" w:hAnsi="Tahoma" w:cs="Tahoma"/>
          <w:sz w:val="16"/>
          <w:szCs w:val="16"/>
        </w:rPr>
      </w:pPr>
      <w:r>
        <w:rPr>
          <w:rStyle w:val="Gl"/>
          <w:rFonts w:ascii="Tahoma" w:hAnsi="Tahoma" w:cs="Tahoma"/>
          <w:sz w:val="16"/>
          <w:szCs w:val="16"/>
        </w:rPr>
        <w:t>b)</w:t>
      </w:r>
      <w:r>
        <w:rPr>
          <w:rFonts w:ascii="Tahoma" w:hAnsi="Tahoma" w:cs="Tahoma"/>
          <w:sz w:val="16"/>
          <w:szCs w:val="16"/>
        </w:rPr>
        <w:t xml:space="preserve"> Üçüncü şahısların maruz kalacağı zararlar dolayısiyle sigortalıya düşecek hukuki sorumluluklar, </w:t>
      </w:r>
    </w:p>
    <w:p w:rsidR="005B5D38" w:rsidRDefault="005B5D38" w:rsidP="005B5D38">
      <w:pPr>
        <w:pStyle w:val="NormalWeb"/>
        <w:rPr>
          <w:rFonts w:ascii="Tahoma" w:hAnsi="Tahoma" w:cs="Tahoma"/>
          <w:sz w:val="16"/>
          <w:szCs w:val="16"/>
        </w:rPr>
      </w:pPr>
      <w:r>
        <w:rPr>
          <w:rStyle w:val="Gl"/>
          <w:rFonts w:ascii="Tahoma" w:hAnsi="Tahoma" w:cs="Tahoma"/>
          <w:sz w:val="16"/>
          <w:szCs w:val="16"/>
        </w:rPr>
        <w:t>c)</w:t>
      </w:r>
      <w:r>
        <w:rPr>
          <w:rFonts w:ascii="Tahoma" w:hAnsi="Tahoma" w:cs="Tahoma"/>
          <w:sz w:val="16"/>
          <w:szCs w:val="16"/>
        </w:rPr>
        <w:t xml:space="preserve"> Hasar neticesi enkazın kaldırılması masrafları, </w:t>
      </w:r>
    </w:p>
    <w:p w:rsidR="005B5D38" w:rsidRDefault="005B5D38" w:rsidP="005B5D38">
      <w:pPr>
        <w:pStyle w:val="NormalWeb"/>
        <w:rPr>
          <w:rFonts w:ascii="Tahoma" w:hAnsi="Tahoma" w:cs="Tahoma"/>
          <w:sz w:val="16"/>
          <w:szCs w:val="16"/>
        </w:rPr>
      </w:pPr>
      <w:r>
        <w:rPr>
          <w:rStyle w:val="Gl"/>
          <w:rFonts w:ascii="Tahoma" w:hAnsi="Tahoma" w:cs="Tahoma"/>
          <w:sz w:val="16"/>
          <w:szCs w:val="16"/>
        </w:rPr>
        <w:t>d)</w:t>
      </w:r>
      <w:r>
        <w:rPr>
          <w:rFonts w:ascii="Tahoma" w:hAnsi="Tahoma" w:cs="Tahoma"/>
          <w:sz w:val="16"/>
          <w:szCs w:val="16"/>
        </w:rPr>
        <w:t xml:space="preserve"> Teminatın kapsamına giren sebeplerden ötürü meydana gelen ziya ve hasarların gerektirdiği; uçak dışında kalan seri vasıtalarla yapılan nakliye masrafları, fazla çalışma ücretleri, </w:t>
      </w:r>
    </w:p>
    <w:p w:rsidR="005B5D38" w:rsidRDefault="005B5D38" w:rsidP="005B5D38">
      <w:pPr>
        <w:pStyle w:val="NormalWeb"/>
        <w:rPr>
          <w:rFonts w:ascii="Tahoma" w:hAnsi="Tahoma" w:cs="Tahoma"/>
          <w:sz w:val="16"/>
          <w:szCs w:val="16"/>
        </w:rPr>
      </w:pPr>
      <w:r>
        <w:rPr>
          <w:rStyle w:val="Gl"/>
          <w:rFonts w:ascii="Tahoma" w:hAnsi="Tahoma" w:cs="Tahoma"/>
          <w:sz w:val="16"/>
          <w:szCs w:val="16"/>
        </w:rPr>
        <w:t>e)</w:t>
      </w:r>
      <w:r>
        <w:rPr>
          <w:rFonts w:ascii="Tahoma" w:hAnsi="Tahoma" w:cs="Tahoma"/>
          <w:sz w:val="16"/>
          <w:szCs w:val="16"/>
        </w:rPr>
        <w:t xml:space="preserve"> Grev, lokavt, kargaşalık ve halk hareketlerinin ve bunların gerektirdiği askeri ve inzibati hareketlerin sebep olduğu bütün ziya ve hasarlar, </w:t>
      </w:r>
    </w:p>
    <w:p w:rsidR="005B5D38" w:rsidRDefault="005B5D38" w:rsidP="005B5D38">
      <w:pPr>
        <w:pStyle w:val="NormalWeb"/>
        <w:rPr>
          <w:rFonts w:ascii="Tahoma" w:hAnsi="Tahoma" w:cs="Tahoma"/>
          <w:sz w:val="16"/>
          <w:szCs w:val="16"/>
        </w:rPr>
      </w:pPr>
      <w:r>
        <w:rPr>
          <w:rStyle w:val="Gl"/>
          <w:rFonts w:ascii="Tahoma" w:hAnsi="Tahoma" w:cs="Tahoma"/>
          <w:sz w:val="16"/>
          <w:szCs w:val="16"/>
        </w:rPr>
        <w:t>f)</w:t>
      </w:r>
      <w:r>
        <w:rPr>
          <w:rFonts w:ascii="Tahoma" w:hAnsi="Tahoma" w:cs="Tahoma"/>
          <w:sz w:val="16"/>
          <w:szCs w:val="16"/>
        </w:rPr>
        <w:t xml:space="preserve"> Dört haftayı geçen tecrübe devresinde meydana gelen ziya ve hasarlar,</w:t>
      </w:r>
    </w:p>
    <w:p w:rsidR="005B5D38" w:rsidRDefault="005B5D38" w:rsidP="005B5D38">
      <w:pPr>
        <w:pStyle w:val="NormalWeb"/>
        <w:rPr>
          <w:rFonts w:ascii="Tahoma" w:hAnsi="Tahoma" w:cs="Tahoma"/>
          <w:sz w:val="16"/>
          <w:szCs w:val="16"/>
        </w:rPr>
      </w:pPr>
      <w:r>
        <w:rPr>
          <w:rStyle w:val="Gl"/>
          <w:rFonts w:ascii="Tahoma" w:hAnsi="Tahoma" w:cs="Tahoma"/>
          <w:sz w:val="16"/>
          <w:szCs w:val="16"/>
        </w:rPr>
        <w:t xml:space="preserve">g) </w:t>
      </w:r>
      <w:r>
        <w:rPr>
          <w:rFonts w:ascii="Tahoma" w:hAnsi="Tahoma" w:cs="Tahoma"/>
          <w:sz w:val="16"/>
          <w:szCs w:val="16"/>
        </w:rPr>
        <w:t>3 üncü maddenin (m)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w:t>
      </w:r>
      <w:r>
        <w:rPr>
          <w:rFonts w:ascii="Tahoma" w:hAnsi="Tahoma" w:cs="Tahoma"/>
          <w:sz w:val="16"/>
          <w:szCs w:val="16"/>
        </w:rPr>
        <w:br/>
      </w:r>
      <w:r>
        <w:rPr>
          <w:rFonts w:ascii="Tahoma" w:hAnsi="Tahoma" w:cs="Tahoma"/>
          <w:b/>
          <w:bCs/>
          <w:sz w:val="16"/>
          <w:szCs w:val="16"/>
        </w:rPr>
        <w:br/>
      </w:r>
      <w:r>
        <w:rPr>
          <w:rStyle w:val="Gl"/>
          <w:rFonts w:ascii="Tahoma" w:hAnsi="Tahoma" w:cs="Tahoma"/>
          <w:sz w:val="16"/>
          <w:szCs w:val="16"/>
        </w:rPr>
        <w:t xml:space="preserve">h) </w:t>
      </w:r>
      <w:r>
        <w:rPr>
          <w:rFonts w:ascii="Tahoma" w:hAnsi="Tahoma" w:cs="Tahoma"/>
          <w:sz w:val="16"/>
          <w:szCs w:val="16"/>
        </w:rPr>
        <w:t xml:space="preserve">Sigorta sözleşmesiyle teminat altına alınan rizikoların gerçekleşmesi sonucunda doğrudan veya dolaylı olarak meydana gelen her türlü çevre kirliliği sebebiyle oluşabilecek bütün zararlar.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Teminat Dışında Kalan Haller </w:t>
      </w:r>
    </w:p>
    <w:p w:rsidR="005B5D38" w:rsidRDefault="005B5D38" w:rsidP="005B5D38">
      <w:pPr>
        <w:pStyle w:val="NormalWeb"/>
        <w:rPr>
          <w:rFonts w:ascii="Tahoma" w:hAnsi="Tahoma" w:cs="Tahoma"/>
          <w:b/>
          <w:bCs/>
          <w:sz w:val="16"/>
          <w:szCs w:val="16"/>
        </w:rPr>
      </w:pPr>
      <w:r>
        <w:rPr>
          <w:rFonts w:ascii="Tahoma" w:hAnsi="Tahoma" w:cs="Tahoma"/>
          <w:b/>
          <w:bCs/>
          <w:sz w:val="16"/>
          <w:szCs w:val="16"/>
        </w:rPr>
        <w:t xml:space="preserve">Madde 3- </w:t>
      </w:r>
      <w:r>
        <w:rPr>
          <w:rFonts w:ascii="Tahoma" w:hAnsi="Tahoma" w:cs="Tahoma"/>
          <w:sz w:val="16"/>
          <w:szCs w:val="16"/>
        </w:rPr>
        <w:t xml:space="preserve">Aşağıdaki haller sigorta teminatının dışındadır: </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Harp, her türlü harp olayları, istila, yabancı düşman hareketleri, çarpışma (harb ilan edilmiş olsun olmasın), iç harp, ihtilal, isyan, ayaklanma ve bunların gerektirdiği inzibati ve askeri hareketler sebebiyle meydana gelen bütün ziya ve hasarlar. </w:t>
      </w:r>
    </w:p>
    <w:p w:rsidR="005B5D38" w:rsidRDefault="005B5D38" w:rsidP="005B5D38">
      <w:pPr>
        <w:pStyle w:val="NormalWeb"/>
        <w:rPr>
          <w:rFonts w:ascii="Tahoma" w:hAnsi="Tahoma" w:cs="Tahoma"/>
          <w:b/>
          <w:bCs/>
          <w:sz w:val="16"/>
          <w:szCs w:val="16"/>
        </w:rPr>
      </w:pPr>
      <w:r>
        <w:rPr>
          <w:rFonts w:ascii="Tahoma" w:hAnsi="Tahoma" w:cs="Tahoma"/>
          <w:b/>
          <w:bCs/>
          <w:sz w:val="16"/>
          <w:szCs w:val="16"/>
        </w:rPr>
        <w:t>b)</w:t>
      </w:r>
      <w:r>
        <w:rPr>
          <w:rFonts w:ascii="Tahoma" w:hAnsi="Tahoma" w:cs="Tahoma"/>
          <w:sz w:val="16"/>
          <w:szCs w:val="16"/>
        </w:rPr>
        <w:t xml:space="preserve"> Herhangi bir nükleer yakıttan veya nükleer yakıtın yanması sonucu nükleer artıklardan veya bunlara atfedilen sebeplerden husule gelen iyonlayıcı radyasyonların veya radyoaktivite bulaşmalarının ve bunların gerektirdiği askeri ve inzibati tedbirlerin sebep olduğu bütün ziya ve hasarlar (bu bentte geçen yanma deyimi kendi kendini idame ettiren herhangi bir nükleer ayrışım "fıssion" olayını da kapsayacaktır). </w:t>
      </w:r>
    </w:p>
    <w:p w:rsidR="005B5D38" w:rsidRDefault="005B5D38" w:rsidP="005B5D38">
      <w:pPr>
        <w:pStyle w:val="NormalWeb"/>
        <w:rPr>
          <w:rFonts w:ascii="Tahoma" w:hAnsi="Tahoma" w:cs="Tahoma"/>
          <w:b/>
          <w:bCs/>
          <w:sz w:val="16"/>
          <w:szCs w:val="16"/>
        </w:rPr>
      </w:pPr>
      <w:r>
        <w:rPr>
          <w:rFonts w:ascii="Tahoma" w:hAnsi="Tahoma" w:cs="Tahoma"/>
          <w:b/>
          <w:bCs/>
          <w:sz w:val="16"/>
          <w:szCs w:val="16"/>
        </w:rPr>
        <w:t>c)</w:t>
      </w:r>
      <w:r>
        <w:rPr>
          <w:rFonts w:ascii="Tahoma" w:hAnsi="Tahoma" w:cs="Tahoma"/>
          <w:sz w:val="16"/>
          <w:szCs w:val="16"/>
        </w:rPr>
        <w:t xml:space="preserve"> Kamu otoritesi tarafından sigortalı kıymet üzerinde yapılacak tasarruflar sebebiyle meydana gelen bütün ziya ve hasarlar. </w:t>
      </w:r>
    </w:p>
    <w:p w:rsidR="005B5D38" w:rsidRDefault="005B5D38" w:rsidP="005B5D38">
      <w:pPr>
        <w:pStyle w:val="NormalWeb"/>
        <w:rPr>
          <w:rFonts w:ascii="Tahoma" w:hAnsi="Tahoma" w:cs="Tahoma"/>
          <w:b/>
          <w:bCs/>
          <w:sz w:val="16"/>
          <w:szCs w:val="16"/>
        </w:rPr>
      </w:pPr>
      <w:r>
        <w:rPr>
          <w:rFonts w:ascii="Tahoma" w:hAnsi="Tahoma" w:cs="Tahoma"/>
          <w:b/>
          <w:bCs/>
          <w:sz w:val="16"/>
          <w:szCs w:val="16"/>
        </w:rPr>
        <w:t>d)</w:t>
      </w:r>
      <w:r>
        <w:rPr>
          <w:rFonts w:ascii="Tahoma" w:hAnsi="Tahoma" w:cs="Tahoma"/>
          <w:sz w:val="16"/>
          <w:szCs w:val="16"/>
        </w:rPr>
        <w:t xml:space="preserve"> Monte edilecek kıymetlerin kendi bünyelerinde mevcut kontrüksiyon, döküm, malzeme, hesap, atelye ve montaj hataları (bu istisnalar kusurlu parça ve kısımların tamir ve ikame masraflarına münhasır olup sigortalı diğer kıymetlerde bu sebeplerle meydana gelecek ziya ve hasarlara şamil olmayacaktır). </w:t>
      </w:r>
    </w:p>
    <w:p w:rsidR="005B5D38" w:rsidRDefault="005B5D38" w:rsidP="005B5D38">
      <w:pPr>
        <w:pStyle w:val="NormalWeb"/>
        <w:rPr>
          <w:rFonts w:ascii="Tahoma" w:hAnsi="Tahoma" w:cs="Tahoma"/>
          <w:b/>
          <w:bCs/>
          <w:sz w:val="16"/>
          <w:szCs w:val="16"/>
        </w:rPr>
      </w:pPr>
      <w:r>
        <w:rPr>
          <w:rFonts w:ascii="Tahoma" w:hAnsi="Tahoma" w:cs="Tahoma"/>
          <w:b/>
          <w:bCs/>
          <w:sz w:val="16"/>
          <w:szCs w:val="16"/>
        </w:rPr>
        <w:t>e)</w:t>
      </w:r>
      <w:r>
        <w:rPr>
          <w:rFonts w:ascii="Tahoma" w:hAnsi="Tahoma" w:cs="Tahoma"/>
          <w:sz w:val="16"/>
          <w:szCs w:val="16"/>
        </w:rPr>
        <w:t xml:space="preserve"> Aşınma, yıpranma, paslanma ve çürümeler. </w:t>
      </w:r>
    </w:p>
    <w:p w:rsidR="005B5D38" w:rsidRDefault="005B5D38" w:rsidP="005B5D38">
      <w:pPr>
        <w:pStyle w:val="NormalWeb"/>
        <w:rPr>
          <w:rFonts w:ascii="Tahoma" w:hAnsi="Tahoma" w:cs="Tahoma"/>
          <w:b/>
          <w:bCs/>
          <w:sz w:val="16"/>
          <w:szCs w:val="16"/>
        </w:rPr>
      </w:pPr>
      <w:r>
        <w:rPr>
          <w:rFonts w:ascii="Tahoma" w:hAnsi="Tahoma" w:cs="Tahoma"/>
          <w:b/>
          <w:bCs/>
          <w:sz w:val="16"/>
          <w:szCs w:val="16"/>
        </w:rPr>
        <w:t>f)</w:t>
      </w:r>
      <w:r>
        <w:rPr>
          <w:rFonts w:ascii="Tahoma" w:hAnsi="Tahoma" w:cs="Tahoma"/>
          <w:sz w:val="16"/>
          <w:szCs w:val="16"/>
        </w:rPr>
        <w:t xml:space="preserve"> Montajın yapılması için kullanılan makine ve teçhizatın mekanik veya elektriki arıza veya kırılmaları (bahis konusu arıza ve kırılmaların diğer sigortalı kıymetlerde husule getireceği ziya ve hasarlar teminata dahildir). </w:t>
      </w:r>
    </w:p>
    <w:p w:rsidR="005B5D38" w:rsidRDefault="005B5D38" w:rsidP="005B5D38">
      <w:pPr>
        <w:pStyle w:val="NormalWeb"/>
        <w:rPr>
          <w:rFonts w:ascii="Tahoma" w:hAnsi="Tahoma" w:cs="Tahoma"/>
          <w:b/>
          <w:bCs/>
          <w:sz w:val="16"/>
          <w:szCs w:val="16"/>
        </w:rPr>
      </w:pPr>
      <w:r>
        <w:rPr>
          <w:rFonts w:ascii="Tahoma" w:hAnsi="Tahoma" w:cs="Tahoma"/>
          <w:b/>
          <w:bCs/>
          <w:sz w:val="16"/>
          <w:szCs w:val="16"/>
        </w:rPr>
        <w:t>g)</w:t>
      </w:r>
      <w:r>
        <w:rPr>
          <w:rFonts w:ascii="Tahoma" w:hAnsi="Tahoma" w:cs="Tahoma"/>
          <w:sz w:val="16"/>
          <w:szCs w:val="16"/>
        </w:rPr>
        <w:t xml:space="preserve"> Envanter açıkları. </w:t>
      </w:r>
    </w:p>
    <w:p w:rsidR="005B5D38" w:rsidRDefault="005B5D38" w:rsidP="005B5D38">
      <w:pPr>
        <w:pStyle w:val="NormalWeb"/>
        <w:rPr>
          <w:rFonts w:ascii="Tahoma" w:hAnsi="Tahoma" w:cs="Tahoma"/>
          <w:b/>
          <w:bCs/>
          <w:sz w:val="16"/>
          <w:szCs w:val="16"/>
        </w:rPr>
      </w:pPr>
      <w:r>
        <w:rPr>
          <w:rFonts w:ascii="Tahoma" w:hAnsi="Tahoma" w:cs="Tahoma"/>
          <w:b/>
          <w:bCs/>
          <w:sz w:val="16"/>
          <w:szCs w:val="16"/>
        </w:rPr>
        <w:lastRenderedPageBreak/>
        <w:t>h)</w:t>
      </w:r>
      <w:r>
        <w:rPr>
          <w:rFonts w:ascii="Tahoma" w:hAnsi="Tahoma" w:cs="Tahoma"/>
          <w:sz w:val="16"/>
          <w:szCs w:val="16"/>
        </w:rPr>
        <w:t xml:space="preserve"> Sigortalının veya onun yerine kaim olan sorumlu kişinin kastı ve ayrıca sözleşme varsa ağır kusuru. </w:t>
      </w:r>
    </w:p>
    <w:p w:rsidR="005B5D38" w:rsidRDefault="005B5D38" w:rsidP="005B5D38">
      <w:pPr>
        <w:pStyle w:val="NormalWeb"/>
        <w:rPr>
          <w:rFonts w:ascii="Tahoma" w:hAnsi="Tahoma" w:cs="Tahoma"/>
          <w:b/>
          <w:bCs/>
          <w:sz w:val="16"/>
          <w:szCs w:val="16"/>
        </w:rPr>
      </w:pPr>
      <w:r>
        <w:rPr>
          <w:rFonts w:ascii="Tahoma" w:hAnsi="Tahoma" w:cs="Tahoma"/>
          <w:b/>
          <w:bCs/>
          <w:sz w:val="16"/>
          <w:szCs w:val="16"/>
        </w:rPr>
        <w:t>i)</w:t>
      </w:r>
      <w:r>
        <w:rPr>
          <w:rFonts w:ascii="Tahoma" w:hAnsi="Tahoma" w:cs="Tahoma"/>
          <w:sz w:val="16"/>
          <w:szCs w:val="16"/>
        </w:rPr>
        <w:t xml:space="preserve"> Montajı tamamlanan veya varsa tecrübe devresi biten, yahut işverene teslim edilen veya işveren tarafından kullanılan kısımlarda doğrudan, doğruya veya dolayısıyla vukua gelecek ziya ve hasarlar. </w:t>
      </w:r>
    </w:p>
    <w:p w:rsidR="005B5D38" w:rsidRDefault="005B5D38" w:rsidP="005B5D38">
      <w:pPr>
        <w:pStyle w:val="NormalWeb"/>
        <w:rPr>
          <w:rFonts w:ascii="Tahoma" w:hAnsi="Tahoma" w:cs="Tahoma"/>
          <w:b/>
          <w:bCs/>
          <w:sz w:val="16"/>
          <w:szCs w:val="16"/>
        </w:rPr>
      </w:pPr>
      <w:r>
        <w:rPr>
          <w:rFonts w:ascii="Tahoma" w:hAnsi="Tahoma" w:cs="Tahoma"/>
          <w:b/>
          <w:bCs/>
          <w:sz w:val="16"/>
          <w:szCs w:val="16"/>
        </w:rPr>
        <w:t>j)</w:t>
      </w:r>
      <w:r>
        <w:rPr>
          <w:rFonts w:ascii="Tahoma" w:hAnsi="Tahoma" w:cs="Tahoma"/>
          <w:sz w:val="16"/>
          <w:szCs w:val="16"/>
        </w:rPr>
        <w:t xml:space="preserve"> Montajın gecikmesinden, kısmen veya tamamen durmasından, taahhüdün tamamlanamamasından, akdin feshinden veya cezai şartların uygulanmasından ileri gelen zararlar dahil kar kaybı ve estetik kusurlar gibi her türlü netice zararları. </w:t>
      </w:r>
    </w:p>
    <w:p w:rsidR="005B5D38" w:rsidRDefault="005B5D38" w:rsidP="005B5D38">
      <w:pPr>
        <w:pStyle w:val="NormalWeb"/>
        <w:rPr>
          <w:rFonts w:ascii="Tahoma" w:hAnsi="Tahoma" w:cs="Tahoma"/>
          <w:b/>
          <w:bCs/>
          <w:sz w:val="16"/>
          <w:szCs w:val="16"/>
        </w:rPr>
      </w:pPr>
      <w:r>
        <w:rPr>
          <w:rFonts w:ascii="Tahoma" w:hAnsi="Tahoma" w:cs="Tahoma"/>
          <w:b/>
          <w:bCs/>
          <w:sz w:val="16"/>
          <w:szCs w:val="16"/>
        </w:rPr>
        <w:t>k)</w:t>
      </w:r>
      <w:r>
        <w:rPr>
          <w:rFonts w:ascii="Tahoma" w:hAnsi="Tahoma" w:cs="Tahoma"/>
          <w:sz w:val="16"/>
          <w:szCs w:val="16"/>
        </w:rPr>
        <w:t xml:space="preserve"> Montajla alakalı bilumum hava ve kara nakil vasıtaları ile yüzen araçlar. </w:t>
      </w:r>
    </w:p>
    <w:p w:rsidR="005B5D38" w:rsidRDefault="005B5D38" w:rsidP="005B5D38">
      <w:pPr>
        <w:pStyle w:val="NormalWeb"/>
      </w:pPr>
      <w:r>
        <w:rPr>
          <w:rFonts w:ascii="Tahoma" w:hAnsi="Tahoma" w:cs="Tahoma"/>
          <w:b/>
          <w:bCs/>
          <w:sz w:val="16"/>
          <w:szCs w:val="16"/>
        </w:rPr>
        <w:t>l)</w:t>
      </w:r>
      <w:r>
        <w:rPr>
          <w:rFonts w:ascii="Tahoma" w:hAnsi="Tahoma" w:cs="Tahoma"/>
          <w:sz w:val="16"/>
          <w:szCs w:val="16"/>
        </w:rPr>
        <w:t xml:space="preserve"> Nakit, kıymetli evrak (çek, senet, pul, esham ve tahvilat gibi) fatura, dosya, borç delilleri ve hesaba müteallik bütün defter ve evrak, inşaat ve tesisat plan ve projeleri. </w:t>
      </w:r>
    </w:p>
    <w:p w:rsidR="005B5D38" w:rsidRDefault="005B5D38" w:rsidP="005B5D38">
      <w:pPr>
        <w:pStyle w:val="NormalWeb"/>
      </w:pPr>
      <w:r>
        <w:rPr>
          <w:rStyle w:val="Gl"/>
          <w:rFonts w:ascii="Tahoma" w:hAnsi="Tahoma" w:cs="Tahoma"/>
          <w:sz w:val="16"/>
          <w:szCs w:val="16"/>
        </w:rPr>
        <w:t>m)</w:t>
      </w:r>
      <w:r>
        <w:rPr>
          <w:rFonts w:ascii="Tahoma" w:hAnsi="Tahoma" w:cs="Tahoma"/>
          <w:sz w:val="16"/>
          <w:szCs w:val="16"/>
        </w:rPr>
        <w:t xml:space="preserve">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Teminat Müddeti </w:t>
      </w:r>
    </w:p>
    <w:p w:rsidR="005B5D38" w:rsidRDefault="005B5D38" w:rsidP="005B5D38">
      <w:pPr>
        <w:pStyle w:val="NormalWeb"/>
        <w:rPr>
          <w:rFonts w:ascii="Tahoma" w:hAnsi="Tahoma" w:cs="Tahoma"/>
          <w:sz w:val="16"/>
          <w:szCs w:val="16"/>
        </w:rPr>
      </w:pPr>
      <w:r>
        <w:rPr>
          <w:rFonts w:ascii="Tahoma" w:hAnsi="Tahoma" w:cs="Tahoma"/>
          <w:b/>
          <w:bCs/>
          <w:sz w:val="16"/>
          <w:szCs w:val="16"/>
        </w:rPr>
        <w:t>Madde 4-</w:t>
      </w:r>
      <w:r>
        <w:rPr>
          <w:rFonts w:ascii="Tahoma" w:hAnsi="Tahoma" w:cs="Tahoma"/>
          <w:sz w:val="16"/>
          <w:szCs w:val="16"/>
        </w:rPr>
        <w:t xml:space="preserve"> Teminatın müddeti, poliçede belirtilen başlangıç tarihi esas olmak kaydiyle ekli listedeki kıymetlerin montaj sahasına boşaltıldığı andan itibaren başlar ve poliçede belirtilen bitiş tarihinde sona erer. Ancak montajın bu tarihten evvel kısmen veya tamamen bitirilip işverene teslimi halinde teminat müddeti bu kısımlar itibariyle sona erer. Bu teminata konu teşkil eden, montaj mahalline boşaltılan makine ve malzeme için nakliyat sigortası mevcut ise bunlar itibariyle teminat, nakliyat sigortası teminatının bitiminden itibaren başlar. </w:t>
      </w:r>
    </w:p>
    <w:p w:rsidR="005B5D38" w:rsidRDefault="005B5D38" w:rsidP="005B5D38">
      <w:pPr>
        <w:pStyle w:val="NormalWeb"/>
        <w:rPr>
          <w:rFonts w:ascii="Tahoma" w:hAnsi="Tahoma" w:cs="Tahoma"/>
          <w:sz w:val="16"/>
          <w:szCs w:val="16"/>
        </w:rPr>
      </w:pPr>
      <w:r>
        <w:rPr>
          <w:rFonts w:ascii="Tahoma" w:hAnsi="Tahoma" w:cs="Tahoma"/>
          <w:sz w:val="16"/>
          <w:szCs w:val="16"/>
        </w:rPr>
        <w:t xml:space="preserve">Teminat müddetine poliçede aksi belirtilmedikçe, dört haftalık tecrübe devresi de dahildir, şu kadar ki, kullanılmış makine ve tesislerin montajının sigortaya konu olması halinde, bu gibi makine ve tesisler için tecrübe devresi teminatı verilemez. </w:t>
      </w:r>
    </w:p>
    <w:p w:rsidR="005B5D38" w:rsidRDefault="005B5D38" w:rsidP="005B5D38">
      <w:pPr>
        <w:pStyle w:val="NormalWeb"/>
        <w:rPr>
          <w:rFonts w:ascii="Tahoma" w:hAnsi="Tahoma" w:cs="Tahoma"/>
          <w:sz w:val="16"/>
          <w:szCs w:val="16"/>
        </w:rPr>
      </w:pPr>
      <w:r>
        <w:rPr>
          <w:rFonts w:ascii="Tahoma" w:hAnsi="Tahoma" w:cs="Tahoma"/>
          <w:sz w:val="16"/>
          <w:szCs w:val="16"/>
        </w:rPr>
        <w:t>Sigortalı, tesisin tümünün veya herhangi bir kısmının tecrübe çalışmasına başlama tarihlerini en az 8 gün önceden sigortacıya yazılı olarak bildirmekle yükümlüdür. Montajın teminat müddeti poliçede öngörülen tarihten evvel sona erdiği takdirde tecrübe devresi, süresi değiştirilmeksizin öne alınır. Ancak montaj teminat müddetinin poliçede öngörülen müddetten evvel sona ereceğinin sigortalı tarafından en az 8 gün evvelinden sigortacıya yazılı olarak ihbar edilmesi şarttır.</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Sigortaya konu olan montaj işleri poliçede gösterilen tarihte bitirilmediği takdirde teminat müddeti, yetkili Tarife Komitesince tespit olunacak şartlar ve ek bir prim karşılığında uzatılır. </w:t>
      </w:r>
    </w:p>
    <w:p w:rsidR="005B5D38" w:rsidRDefault="005B5D38" w:rsidP="005B5D38">
      <w:pPr>
        <w:pStyle w:val="NormalWeb"/>
        <w:rPr>
          <w:rFonts w:ascii="Tahoma" w:hAnsi="Tahoma" w:cs="Tahoma"/>
          <w:sz w:val="16"/>
          <w:szCs w:val="16"/>
        </w:rPr>
      </w:pPr>
      <w:r>
        <w:rPr>
          <w:rFonts w:ascii="Tahoma" w:hAnsi="Tahoma" w:cs="Tahoma"/>
          <w:sz w:val="16"/>
          <w:szCs w:val="16"/>
        </w:rPr>
        <w:t xml:space="preserve">Tecrübe devresi faaliyetleri dört haftalık süre içinde bitirilemediği takdirde teminat müddeti, yetkili Tarife Komitesince tespit olunacak şartlar ve ek bir prim karşılığında uzatılabilir.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Sigortanın Başlangıcı ve Sonu </w:t>
      </w:r>
    </w:p>
    <w:p w:rsidR="005B5D38" w:rsidRDefault="005B5D38" w:rsidP="005B5D38">
      <w:pPr>
        <w:pStyle w:val="NormalWeb"/>
        <w:rPr>
          <w:rFonts w:ascii="Tahoma" w:hAnsi="Tahoma" w:cs="Tahoma"/>
          <w:sz w:val="16"/>
          <w:szCs w:val="16"/>
        </w:rPr>
      </w:pPr>
      <w:r>
        <w:rPr>
          <w:rFonts w:ascii="Tahoma" w:hAnsi="Tahoma" w:cs="Tahoma"/>
          <w:b/>
          <w:bCs/>
          <w:sz w:val="16"/>
          <w:szCs w:val="16"/>
        </w:rPr>
        <w:t>Madde 5-</w:t>
      </w:r>
      <w:r>
        <w:rPr>
          <w:rFonts w:ascii="Tahoma" w:hAnsi="Tahoma" w:cs="Tahoma"/>
          <w:sz w:val="16"/>
          <w:szCs w:val="16"/>
        </w:rPr>
        <w:t xml:space="preserve"> Sigorta, poliçede başlama ve sona erme tarihleri olarak, yazılan günlerde, aksi kararlaştırılmadıkça Türkiye saati ile öğleyin saat 12.00'de başlar ve öğleyin saat 12.00'de sona erer.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Sigorta Ettirenin Beyan Yükümlülüğü </w:t>
      </w:r>
    </w:p>
    <w:p w:rsidR="005B5D38" w:rsidRDefault="005B5D38" w:rsidP="005B5D38">
      <w:pPr>
        <w:pStyle w:val="NormalWeb"/>
        <w:rPr>
          <w:rFonts w:ascii="Tahoma" w:hAnsi="Tahoma" w:cs="Tahoma"/>
          <w:sz w:val="16"/>
          <w:szCs w:val="16"/>
        </w:rPr>
      </w:pPr>
      <w:r>
        <w:rPr>
          <w:rFonts w:ascii="Tahoma" w:hAnsi="Tahoma" w:cs="Tahoma"/>
          <w:b/>
          <w:bCs/>
          <w:sz w:val="16"/>
          <w:szCs w:val="16"/>
        </w:rPr>
        <w:t>Madde 6-</w:t>
      </w:r>
      <w:r>
        <w:rPr>
          <w:rFonts w:ascii="Tahoma" w:hAnsi="Tahoma" w:cs="Tahoma"/>
          <w:sz w:val="16"/>
          <w:szCs w:val="16"/>
        </w:rPr>
        <w:t xml:space="preserve"> Sigortacı bu sigortayı sigorta ettirenin rizikonun hakiki durumunu bildirmek üzere teklifname, poliçe ve eklerinde yazılı beyanına dayanarak kabul etmiştir.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 ettirenin beyanı hakikate aykırı veya eksik ise, sigortacının sözleşmeyi yapmamasını veya daha ağır şartlarla yapmasını gerektirecek hallerde: </w:t>
      </w:r>
    </w:p>
    <w:p w:rsidR="005B5D38" w:rsidRDefault="005B5D38" w:rsidP="005B5D38">
      <w:pPr>
        <w:pStyle w:val="NormalWeb"/>
        <w:rPr>
          <w:rFonts w:ascii="Tahoma" w:hAnsi="Tahoma" w:cs="Tahoma"/>
          <w:b/>
          <w:bCs/>
          <w:sz w:val="16"/>
          <w:szCs w:val="16"/>
        </w:rPr>
      </w:pPr>
      <w:r>
        <w:rPr>
          <w:rFonts w:ascii="Tahoma" w:hAnsi="Tahoma" w:cs="Tahoma"/>
          <w:b/>
          <w:bCs/>
          <w:sz w:val="16"/>
          <w:szCs w:val="16"/>
        </w:rPr>
        <w:t>a)</w:t>
      </w:r>
      <w:r>
        <w:rPr>
          <w:rFonts w:ascii="Tahoma" w:hAnsi="Tahoma" w:cs="Tahoma"/>
          <w:sz w:val="16"/>
          <w:szCs w:val="16"/>
        </w:rPr>
        <w:t xml:space="preserve"> Sigorta ettirenin kasdı varsa, sigortacı durumu öğrendiği tarihten itibaren 1 ay içinde sözleşmeden cayabilir ve riziko gerçekleşmiş ise tazminatı ödemez. Cayma halinde sigortacı prime hak kazanır. </w:t>
      </w:r>
    </w:p>
    <w:p w:rsidR="005B5D38" w:rsidRDefault="005B5D38" w:rsidP="005B5D38">
      <w:pPr>
        <w:pStyle w:val="NormalWeb"/>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Sigorta ettirenin kasdı yoksa ve bu durum rizikonun gerçekleşmesinden evvel anlaşılırsa sigortacı durumu öğrendiği tarihten itibaren 1 ay içinde sigorta poliçesini feshetmek veya rizikonun ağırlığı ile mütenasip ve yetkili Tarife Komitesi tarafından tespit edilecek prim farkını almak suretiyle yürürlükte tutmak şıklarından birini seçer. </w:t>
      </w:r>
    </w:p>
    <w:p w:rsidR="005B5D38" w:rsidRDefault="005B5D38" w:rsidP="005B5D38">
      <w:pPr>
        <w:pStyle w:val="NormalWeb"/>
        <w:rPr>
          <w:rFonts w:ascii="Tahoma" w:hAnsi="Tahoma" w:cs="Tahoma"/>
          <w:b/>
          <w:bCs/>
          <w:sz w:val="16"/>
          <w:szCs w:val="16"/>
        </w:rPr>
      </w:pPr>
      <w:r>
        <w:rPr>
          <w:rFonts w:ascii="Tahoma" w:hAnsi="Tahoma" w:cs="Tahoma"/>
          <w:sz w:val="16"/>
          <w:szCs w:val="16"/>
        </w:rPr>
        <w:lastRenderedPageBreak/>
        <w:t xml:space="preserve">Sigortacı tarafından yapılan fesih ihbarı postaya veya notere verildiği tarihten itibaren 15 gün sonra öğleyin saat 12.00'de hüküm ifade eder ve işlemeyen sigorta müddetine ait prim aşağıdaki uygulamaya tabi olur: </w:t>
      </w:r>
    </w:p>
    <w:p w:rsidR="005B5D38" w:rsidRDefault="005B5D38" w:rsidP="005B5D38">
      <w:pPr>
        <w:pStyle w:val="NormalWeb"/>
        <w:rPr>
          <w:rFonts w:ascii="Tahoma" w:hAnsi="Tahoma" w:cs="Tahoma"/>
          <w:b/>
          <w:bCs/>
          <w:sz w:val="16"/>
          <w:szCs w:val="16"/>
        </w:rPr>
      </w:pPr>
      <w:r>
        <w:rPr>
          <w:rFonts w:ascii="Tahoma" w:hAnsi="Tahoma" w:cs="Tahoma"/>
          <w:b/>
          <w:bCs/>
          <w:sz w:val="16"/>
          <w:szCs w:val="16"/>
        </w:rPr>
        <w:t>1-</w:t>
      </w:r>
      <w:r>
        <w:rPr>
          <w:rFonts w:ascii="Tahoma" w:hAnsi="Tahoma" w:cs="Tahoma"/>
          <w:sz w:val="16"/>
          <w:szCs w:val="16"/>
        </w:rPr>
        <w:t xml:space="preserve"> Fesih esas montaj devresi içinde olursa işlemeyen sigorta müddetine ait prim gün esasına göre iade olunur. Ayrıca, dört haftayı geçen tecrübe devresi teminatı bahis konusu ise bu devreye ait prim de tamamen iade edilir. </w:t>
      </w:r>
    </w:p>
    <w:p w:rsidR="005B5D38" w:rsidRDefault="005B5D38" w:rsidP="005B5D38">
      <w:pPr>
        <w:pStyle w:val="NormalWeb"/>
        <w:rPr>
          <w:rFonts w:ascii="Tahoma" w:hAnsi="Tahoma" w:cs="Tahoma"/>
          <w:b/>
          <w:bCs/>
          <w:sz w:val="16"/>
          <w:szCs w:val="16"/>
        </w:rPr>
      </w:pPr>
      <w:r>
        <w:rPr>
          <w:rFonts w:ascii="Tahoma" w:hAnsi="Tahoma" w:cs="Tahoma"/>
          <w:b/>
          <w:bCs/>
          <w:sz w:val="16"/>
          <w:szCs w:val="16"/>
        </w:rPr>
        <w:t>2-</w:t>
      </w:r>
      <w:r>
        <w:rPr>
          <w:rFonts w:ascii="Tahoma" w:hAnsi="Tahoma" w:cs="Tahoma"/>
          <w:sz w:val="16"/>
          <w:szCs w:val="16"/>
        </w:rPr>
        <w:t xml:space="preserve"> Fesih dört haftalık tecrübe devresi içinde olursa bu devreye ait primden iade yapılmaz. </w:t>
      </w:r>
    </w:p>
    <w:p w:rsidR="005B5D38" w:rsidRDefault="005B5D38" w:rsidP="005B5D38">
      <w:pPr>
        <w:pStyle w:val="NormalWeb"/>
        <w:rPr>
          <w:rFonts w:ascii="Tahoma" w:hAnsi="Tahoma" w:cs="Tahoma"/>
          <w:sz w:val="16"/>
          <w:szCs w:val="16"/>
        </w:rPr>
      </w:pPr>
      <w:r>
        <w:rPr>
          <w:rFonts w:ascii="Tahoma" w:hAnsi="Tahoma" w:cs="Tahoma"/>
          <w:b/>
          <w:bCs/>
          <w:sz w:val="16"/>
          <w:szCs w:val="16"/>
        </w:rPr>
        <w:t xml:space="preserve">3- </w:t>
      </w:r>
      <w:r>
        <w:rPr>
          <w:rFonts w:ascii="Tahoma" w:hAnsi="Tahoma" w:cs="Tahoma"/>
          <w:sz w:val="16"/>
          <w:szCs w:val="16"/>
        </w:rPr>
        <w:t xml:space="preserve">Fesih dört haftayı geçen tecrübe devresinde vuku bulursa, tecrübe devresinin içinde bulunan aya ait primden iade yapılmaz, müteakip aylara ait prim tamamen iade olunur. </w:t>
      </w:r>
    </w:p>
    <w:p w:rsidR="005B5D38" w:rsidRDefault="005B5D38" w:rsidP="005B5D38">
      <w:pPr>
        <w:pStyle w:val="NormalWeb"/>
        <w:rPr>
          <w:rFonts w:ascii="Tahoma" w:hAnsi="Tahoma" w:cs="Tahoma"/>
          <w:b/>
          <w:bCs/>
          <w:sz w:val="16"/>
          <w:szCs w:val="16"/>
        </w:rPr>
      </w:pPr>
      <w:r>
        <w:rPr>
          <w:rFonts w:ascii="Tahoma" w:hAnsi="Tahoma" w:cs="Tahoma"/>
          <w:b/>
          <w:bCs/>
          <w:sz w:val="16"/>
          <w:szCs w:val="16"/>
        </w:rPr>
        <w:t>c)</w:t>
      </w:r>
      <w:r>
        <w:rPr>
          <w:rFonts w:ascii="Tahoma" w:hAnsi="Tahoma" w:cs="Tahoma"/>
          <w:sz w:val="16"/>
          <w:szCs w:val="16"/>
        </w:rPr>
        <w:t xml:space="preserve"> Süresinde kullanılmayan cayma, fesih veya prim farkını talep etme hakkı düşer. </w:t>
      </w:r>
    </w:p>
    <w:p w:rsidR="005B5D38" w:rsidRDefault="005B5D38" w:rsidP="005B5D38">
      <w:pPr>
        <w:pStyle w:val="NormalWeb"/>
        <w:rPr>
          <w:rFonts w:ascii="Tahoma" w:hAnsi="Tahoma" w:cs="Tahoma"/>
          <w:b/>
          <w:bCs/>
          <w:sz w:val="16"/>
          <w:szCs w:val="16"/>
        </w:rPr>
      </w:pPr>
      <w:r>
        <w:rPr>
          <w:rFonts w:ascii="Tahoma" w:hAnsi="Tahoma" w:cs="Tahoma"/>
          <w:b/>
          <w:bCs/>
          <w:sz w:val="16"/>
          <w:szCs w:val="16"/>
        </w:rPr>
        <w:t>d)</w:t>
      </w:r>
      <w:r>
        <w:rPr>
          <w:rFonts w:ascii="Tahoma" w:hAnsi="Tahoma" w:cs="Tahoma"/>
          <w:sz w:val="16"/>
          <w:szCs w:val="16"/>
        </w:rPr>
        <w:t xml:space="preserve"> Sigorta ettirenin kasdı bulunmadığı takdirde riziko: </w:t>
      </w:r>
    </w:p>
    <w:p w:rsidR="005B5D38" w:rsidRDefault="005B5D38" w:rsidP="005B5D38">
      <w:pPr>
        <w:pStyle w:val="NormalWeb"/>
        <w:rPr>
          <w:rFonts w:ascii="Tahoma" w:hAnsi="Tahoma" w:cs="Tahoma"/>
          <w:b/>
          <w:bCs/>
          <w:sz w:val="16"/>
          <w:szCs w:val="16"/>
        </w:rPr>
      </w:pPr>
      <w:r>
        <w:rPr>
          <w:rFonts w:ascii="Tahoma" w:hAnsi="Tahoma" w:cs="Tahoma"/>
          <w:b/>
          <w:bCs/>
          <w:sz w:val="16"/>
          <w:szCs w:val="16"/>
        </w:rPr>
        <w:t>1-</w:t>
      </w:r>
      <w:r>
        <w:rPr>
          <w:rFonts w:ascii="Tahoma" w:hAnsi="Tahoma" w:cs="Tahoma"/>
          <w:sz w:val="16"/>
          <w:szCs w:val="16"/>
        </w:rPr>
        <w:t xml:space="preserve"> Sigortacı durumu öğrenmeden önce veya, </w:t>
      </w:r>
    </w:p>
    <w:p w:rsidR="005B5D38" w:rsidRDefault="005B5D38" w:rsidP="005B5D38">
      <w:pPr>
        <w:pStyle w:val="NormalWeb"/>
        <w:rPr>
          <w:rFonts w:ascii="Tahoma" w:hAnsi="Tahoma" w:cs="Tahoma"/>
          <w:b/>
          <w:bCs/>
          <w:sz w:val="16"/>
          <w:szCs w:val="16"/>
        </w:rPr>
      </w:pPr>
      <w:r>
        <w:rPr>
          <w:rFonts w:ascii="Tahoma" w:hAnsi="Tahoma" w:cs="Tahoma"/>
          <w:b/>
          <w:bCs/>
          <w:sz w:val="16"/>
          <w:szCs w:val="16"/>
        </w:rPr>
        <w:t>2-</w:t>
      </w:r>
      <w:r>
        <w:rPr>
          <w:rFonts w:ascii="Tahoma" w:hAnsi="Tahoma" w:cs="Tahoma"/>
          <w:sz w:val="16"/>
          <w:szCs w:val="16"/>
        </w:rPr>
        <w:t xml:space="preserve"> Sigortacının fesih ihbarında bulunabileceği süre içinde veyahut, </w:t>
      </w:r>
    </w:p>
    <w:p w:rsidR="005B5D38" w:rsidRDefault="005B5D38" w:rsidP="005B5D38">
      <w:pPr>
        <w:pStyle w:val="NormalWeb"/>
        <w:rPr>
          <w:rFonts w:ascii="Tahoma" w:hAnsi="Tahoma" w:cs="Tahoma"/>
          <w:sz w:val="16"/>
          <w:szCs w:val="16"/>
        </w:rPr>
      </w:pPr>
      <w:r>
        <w:rPr>
          <w:rFonts w:ascii="Tahoma" w:hAnsi="Tahoma" w:cs="Tahoma"/>
          <w:b/>
          <w:bCs/>
          <w:sz w:val="16"/>
          <w:szCs w:val="16"/>
        </w:rPr>
        <w:t>3-</w:t>
      </w:r>
      <w:r>
        <w:rPr>
          <w:rFonts w:ascii="Tahoma" w:hAnsi="Tahoma" w:cs="Tahoma"/>
          <w:sz w:val="16"/>
          <w:szCs w:val="16"/>
        </w:rPr>
        <w:t xml:space="preserve"> Bu ihbarın hüküm ifade etmesi için geçecek süre içinde gerçekleşirse, sigortacı tahakkuk ettirilen prim ile rizikonun ağırlaşması sebebiyle yetkili Tarife Komitesi tarafından tespit ve buna göre tahakkuk ettirilmesi gereken prim arasındaki nisbet dairesinde tazminattan indirim yapar.</w:t>
      </w:r>
    </w:p>
    <w:p w:rsidR="005B5D38" w:rsidRDefault="005B5D38" w:rsidP="005B5D38">
      <w:pPr>
        <w:pStyle w:val="NormalWeb"/>
        <w:rPr>
          <w:rFonts w:ascii="Tahoma" w:hAnsi="Tahoma" w:cs="Tahoma"/>
          <w:b/>
          <w:bCs/>
          <w:color w:val="8F000A"/>
          <w:sz w:val="16"/>
          <w:szCs w:val="16"/>
        </w:rPr>
      </w:pPr>
      <w:r>
        <w:rPr>
          <w:rFonts w:ascii="Tahoma" w:hAnsi="Tahoma" w:cs="Tahoma"/>
          <w:b/>
          <w:bCs/>
          <w:color w:val="8F000A"/>
          <w:sz w:val="16"/>
          <w:szCs w:val="16"/>
        </w:rPr>
        <w:t xml:space="preserve">Sigorta Süresi İçinde İhbar Yükümlülüğü ve Sonuçları </w:t>
      </w:r>
    </w:p>
    <w:p w:rsidR="005B5D38" w:rsidRDefault="005B5D38" w:rsidP="005B5D38">
      <w:pPr>
        <w:pStyle w:val="NormalWeb"/>
        <w:rPr>
          <w:rFonts w:ascii="Tahoma" w:hAnsi="Tahoma" w:cs="Tahoma"/>
          <w:b/>
          <w:bCs/>
          <w:sz w:val="16"/>
          <w:szCs w:val="16"/>
        </w:rPr>
      </w:pPr>
      <w:r>
        <w:rPr>
          <w:rFonts w:ascii="Tahoma" w:hAnsi="Tahoma" w:cs="Tahoma"/>
          <w:b/>
          <w:bCs/>
          <w:sz w:val="16"/>
          <w:szCs w:val="16"/>
        </w:rPr>
        <w:t>Madde 7-</w:t>
      </w:r>
      <w:r>
        <w:rPr>
          <w:rFonts w:ascii="Tahoma" w:hAnsi="Tahoma" w:cs="Tahoma"/>
          <w:sz w:val="16"/>
          <w:szCs w:val="16"/>
        </w:rPr>
        <w:t xml:space="preserve"> Akdin yapılmasından sonra sigortalı malın teklifname, poliçe ve eklerinde beyan olunan yeri veya hali sigortacının muvafakati olmadan değiştirildiği takdirde sigorta ettiren, bu değişikliği: </w:t>
      </w:r>
    </w:p>
    <w:p w:rsidR="005B5D38" w:rsidRDefault="005B5D38" w:rsidP="005B5D38">
      <w:pPr>
        <w:pStyle w:val="NormalWeb"/>
        <w:rPr>
          <w:rFonts w:ascii="Tahoma" w:hAnsi="Tahoma" w:cs="Tahoma"/>
          <w:b/>
          <w:bCs/>
          <w:sz w:val="16"/>
          <w:szCs w:val="16"/>
        </w:rPr>
      </w:pPr>
      <w:r>
        <w:rPr>
          <w:rFonts w:ascii="Tahoma" w:hAnsi="Tahoma" w:cs="Tahoma"/>
          <w:b/>
          <w:bCs/>
          <w:sz w:val="16"/>
          <w:szCs w:val="16"/>
        </w:rPr>
        <w:t>a)</w:t>
      </w:r>
      <w:r>
        <w:rPr>
          <w:rFonts w:ascii="Tahoma" w:hAnsi="Tahoma" w:cs="Tahoma"/>
          <w:sz w:val="16"/>
          <w:szCs w:val="16"/>
        </w:rPr>
        <w:t xml:space="preserve"> Kendisi tarafından veya açık veya zımni rızası ile bir başkası tarafından yapılmış ise derhal, </w:t>
      </w:r>
    </w:p>
    <w:p w:rsidR="005B5D38" w:rsidRDefault="005B5D38" w:rsidP="005B5D38">
      <w:pPr>
        <w:pStyle w:val="NormalWeb"/>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Açık veya zımni rızası olmadan başka bir şahıs tarafından yapılmış ise durumu öğrenir öğrenmez, </w:t>
      </w:r>
    </w:p>
    <w:p w:rsidR="005B5D38" w:rsidRDefault="005B5D38" w:rsidP="005B5D38">
      <w:pPr>
        <w:pStyle w:val="NormalWeb"/>
        <w:rPr>
          <w:rFonts w:ascii="Tahoma" w:hAnsi="Tahoma" w:cs="Tahoma"/>
          <w:sz w:val="16"/>
          <w:szCs w:val="16"/>
        </w:rPr>
      </w:pPr>
      <w:r>
        <w:rPr>
          <w:rFonts w:ascii="Tahoma" w:hAnsi="Tahoma" w:cs="Tahoma"/>
          <w:sz w:val="16"/>
          <w:szCs w:val="16"/>
        </w:rPr>
        <w:t>ve her iki halde de en geç 8 gün içinde sigortacıya ihbarla yükümlüdür.</w:t>
      </w:r>
    </w:p>
    <w:p w:rsidR="005B5D38" w:rsidRDefault="005B5D38" w:rsidP="005B5D38">
      <w:pPr>
        <w:pStyle w:val="NormalWeb"/>
        <w:rPr>
          <w:rFonts w:ascii="Tahoma" w:hAnsi="Tahoma" w:cs="Tahoma"/>
          <w:b/>
          <w:bCs/>
          <w:sz w:val="16"/>
          <w:szCs w:val="16"/>
        </w:rPr>
      </w:pPr>
      <w:r>
        <w:rPr>
          <w:rFonts w:ascii="Tahoma" w:hAnsi="Tahoma" w:cs="Tahoma"/>
          <w:sz w:val="16"/>
          <w:szCs w:val="16"/>
        </w:rPr>
        <w:t xml:space="preserve">Sigortacı, değişikliği öğrendiği tarihten itibaren, bu değişiklik sözleşmeyi yapmamasını veya daha ağır şartlarla yapmasını gerektiriyorsa 8 gün içinde: </w:t>
      </w:r>
    </w:p>
    <w:p w:rsidR="005B5D38" w:rsidRDefault="005B5D38" w:rsidP="005B5D38">
      <w:pPr>
        <w:pStyle w:val="NormalWeb"/>
        <w:rPr>
          <w:rFonts w:ascii="Tahoma" w:hAnsi="Tahoma" w:cs="Tahoma"/>
          <w:b/>
          <w:bCs/>
          <w:sz w:val="16"/>
          <w:szCs w:val="16"/>
        </w:rPr>
      </w:pPr>
      <w:r>
        <w:rPr>
          <w:rFonts w:ascii="Tahoma" w:hAnsi="Tahoma" w:cs="Tahoma"/>
          <w:b/>
          <w:bCs/>
          <w:sz w:val="16"/>
          <w:szCs w:val="16"/>
        </w:rPr>
        <w:t>1-</w:t>
      </w:r>
      <w:r>
        <w:rPr>
          <w:rFonts w:ascii="Tahoma" w:hAnsi="Tahoma" w:cs="Tahoma"/>
          <w:sz w:val="16"/>
          <w:szCs w:val="16"/>
        </w:rPr>
        <w:t xml:space="preserve"> Sözleşmeyi fesheder veya, </w:t>
      </w:r>
    </w:p>
    <w:p w:rsidR="005B5D38" w:rsidRDefault="005B5D38" w:rsidP="005B5D38">
      <w:pPr>
        <w:pStyle w:val="NormalWeb"/>
        <w:rPr>
          <w:rFonts w:ascii="Tahoma" w:hAnsi="Tahoma" w:cs="Tahoma"/>
          <w:sz w:val="16"/>
          <w:szCs w:val="16"/>
        </w:rPr>
      </w:pPr>
      <w:r>
        <w:rPr>
          <w:rFonts w:ascii="Tahoma" w:hAnsi="Tahoma" w:cs="Tahoma"/>
          <w:b/>
          <w:bCs/>
          <w:sz w:val="16"/>
          <w:szCs w:val="16"/>
        </w:rPr>
        <w:t>2-</w:t>
      </w:r>
      <w:r>
        <w:rPr>
          <w:rFonts w:ascii="Tahoma" w:hAnsi="Tahoma" w:cs="Tahoma"/>
          <w:sz w:val="16"/>
          <w:szCs w:val="16"/>
        </w:rPr>
        <w:t xml:space="preserve"> Yetkili Tarife Komitesince tespit edilecek prim farkını talep etmek suretiyle akdi yürürlükte tutar.</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 ettiren, talep edilen prim farkını kabul etmediğini 8 gün içinde bildirdiği takdirde akit feshedilmiş olur.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Sigortacı tarafından yapılan fesih ihbarı postaya veya notere verildiği tarihten itibaren 8 gün sonra öğleyin saat 12.00'de, sigorta ettiren tarafından yapılan fesih ihbarı ise postaya veya notere verildiği tarihi takip eden gün öğleyin saat 12.00'de hüküm ifade eder. </w:t>
      </w:r>
    </w:p>
    <w:p w:rsidR="005B5D38" w:rsidRDefault="005B5D38" w:rsidP="005B5D38">
      <w:pPr>
        <w:pStyle w:val="NormalWeb"/>
        <w:rPr>
          <w:rFonts w:ascii="Tahoma" w:hAnsi="Tahoma" w:cs="Tahoma"/>
          <w:sz w:val="16"/>
          <w:szCs w:val="16"/>
        </w:rPr>
      </w:pPr>
      <w:r>
        <w:rPr>
          <w:rFonts w:ascii="Tahoma" w:hAnsi="Tahoma" w:cs="Tahoma"/>
          <w:sz w:val="16"/>
          <w:szCs w:val="16"/>
        </w:rPr>
        <w:t xml:space="preserve">Sözleşmenin feshi halinde işlemeyen sigorta müddetine ait prim iadesinin gerekip gerekmediği, gerekiyorsa miktarı yetkili Tarife Komitesince tespit olunur. </w:t>
      </w:r>
    </w:p>
    <w:p w:rsidR="005B5D38" w:rsidRDefault="005B5D38" w:rsidP="005B5D38">
      <w:pPr>
        <w:pStyle w:val="NormalWeb"/>
        <w:rPr>
          <w:rFonts w:ascii="Tahoma" w:hAnsi="Tahoma" w:cs="Tahoma"/>
          <w:sz w:val="16"/>
          <w:szCs w:val="16"/>
        </w:rPr>
      </w:pPr>
      <w:r>
        <w:rPr>
          <w:rFonts w:ascii="Tahoma" w:hAnsi="Tahoma" w:cs="Tahoma"/>
          <w:sz w:val="16"/>
          <w:szCs w:val="16"/>
        </w:rPr>
        <w:t xml:space="preserve">Herhalde rizikonun ağırlaşmasından itibaren poliçenin son ermesine kadar geçen günler için gereken prim farkını almaya sigortacı hak kazanır. </w:t>
      </w:r>
    </w:p>
    <w:p w:rsidR="005B5D38" w:rsidRDefault="005B5D38" w:rsidP="005B5D38">
      <w:pPr>
        <w:pStyle w:val="NormalWeb"/>
        <w:rPr>
          <w:rFonts w:ascii="Tahoma" w:hAnsi="Tahoma" w:cs="Tahoma"/>
          <w:sz w:val="16"/>
          <w:szCs w:val="16"/>
        </w:rPr>
      </w:pPr>
      <w:r>
        <w:rPr>
          <w:rFonts w:ascii="Tahoma" w:hAnsi="Tahoma" w:cs="Tahoma"/>
          <w:sz w:val="16"/>
          <w:szCs w:val="16"/>
        </w:rPr>
        <w:t xml:space="preserve">Süresinde kullanılmayan fesih veya prim farkını talep etme hakkı düşer.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Sigortalı malın teklifname, poliçe ve eklerinde beyan olunan yerinin veya halinin değiştiğini öğrenen sigortacı, sigorta primini tahsil etmek gibi sigorta sözleşmesinin aynen devamına razı olduğunu gösteren bir harekette bulunursa fesih veya prim farkını talep etme hakkı düşer.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Sigortalı malın yer ve halinde rizikoyu ağırlaştırıcı değişiklikleri, sigorta ettiren ihbar süresi içersinde kasden bildirmemişse ihbar süresinden sonra gerçekleşen hasarlara ait tazminat hakkı düşer; ihbar yükümlülüğüne riayetsizlik kasıtlı değilse alınan primle alınması gereken prim arasındaki orantıya göre tazminattan indirim yapılır. </w:t>
      </w:r>
    </w:p>
    <w:p w:rsidR="005B5D38" w:rsidRDefault="005B5D38" w:rsidP="005B5D38">
      <w:pPr>
        <w:pStyle w:val="NormalWeb"/>
        <w:rPr>
          <w:rFonts w:ascii="Tahoma" w:hAnsi="Tahoma" w:cs="Tahoma"/>
          <w:sz w:val="16"/>
          <w:szCs w:val="16"/>
        </w:rPr>
      </w:pPr>
      <w:r>
        <w:rPr>
          <w:rFonts w:ascii="Tahoma" w:hAnsi="Tahoma" w:cs="Tahoma"/>
          <w:sz w:val="16"/>
          <w:szCs w:val="16"/>
        </w:rPr>
        <w:lastRenderedPageBreak/>
        <w:t xml:space="preserve">Meydana gelen değişiklikler rizikoyu hafıfletici mahiyette olur ve primin indirilmesini icabettirir ise durumun sigortacıya yazı ile bildirilmesinden sözleşmenin sona ermesine kadar geçecek süre için yetkili Tarife Komitesince tespit edilecek prim farkı sigortalıya iade edilir. </w:t>
      </w:r>
    </w:p>
    <w:p w:rsidR="005B5D38" w:rsidRDefault="005B5D38" w:rsidP="005B5D38">
      <w:pPr>
        <w:pStyle w:val="NormalWeb"/>
        <w:rPr>
          <w:rFonts w:ascii="Tahoma" w:hAnsi="Tahoma" w:cs="Tahoma"/>
          <w:sz w:val="16"/>
          <w:szCs w:val="16"/>
        </w:rPr>
      </w:pPr>
      <w:r>
        <w:rPr>
          <w:rFonts w:ascii="Tahoma" w:hAnsi="Tahoma" w:cs="Tahoma"/>
          <w:sz w:val="16"/>
          <w:szCs w:val="16"/>
        </w:rPr>
        <w:t xml:space="preserve">Bu madde hükümleri sigortalıya da aynen uygulanır.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Mülkiyet Değişikliği </w:t>
      </w:r>
    </w:p>
    <w:p w:rsidR="005B5D38" w:rsidRDefault="005B5D38" w:rsidP="005B5D38">
      <w:pPr>
        <w:pStyle w:val="NormalWeb"/>
        <w:rPr>
          <w:rFonts w:ascii="Tahoma" w:hAnsi="Tahoma" w:cs="Tahoma"/>
          <w:sz w:val="16"/>
          <w:szCs w:val="16"/>
        </w:rPr>
      </w:pPr>
      <w:r>
        <w:rPr>
          <w:rFonts w:ascii="Tahoma" w:hAnsi="Tahoma" w:cs="Tahoma"/>
          <w:b/>
          <w:bCs/>
          <w:sz w:val="16"/>
          <w:szCs w:val="16"/>
        </w:rPr>
        <w:t>Madde 8-</w:t>
      </w:r>
      <w:r>
        <w:rPr>
          <w:rFonts w:ascii="Tahoma" w:hAnsi="Tahoma" w:cs="Tahoma"/>
          <w:sz w:val="16"/>
          <w:szCs w:val="16"/>
        </w:rPr>
        <w:t xml:space="preserve"> Sigortalı malın mülkiyetinde bir değişiklik olduğu takdirde, sigortanın hükmü devam eder ve sigortalının poliçeden doğan hak ve borçları yeni hak sahibine intikal eder.</w:t>
      </w:r>
    </w:p>
    <w:p w:rsidR="005B5D38" w:rsidRDefault="005B5D38" w:rsidP="005B5D38">
      <w:pPr>
        <w:pStyle w:val="NormalWeb"/>
        <w:rPr>
          <w:rFonts w:ascii="Tahoma" w:hAnsi="Tahoma" w:cs="Tahoma"/>
          <w:sz w:val="16"/>
          <w:szCs w:val="16"/>
        </w:rPr>
      </w:pPr>
      <w:r>
        <w:rPr>
          <w:rFonts w:ascii="Tahoma" w:hAnsi="Tahoma" w:cs="Tahoma"/>
          <w:sz w:val="16"/>
          <w:szCs w:val="16"/>
        </w:rPr>
        <w:t xml:space="preserve">Bu takdirde sigorta ettiren ve sigortanın mevcudiyetini öğrenen yeni hak sahibi, devir keyfiyetini 15 gün içinde sigortacıya bildirmekle yükümlüdür. Bu yükümlülük yerine getirilmez ise sigortacı sorumluluktan kurtulur.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Sigortacı değişikliği; yeni hak sahibi de sigortanın mevcudiyetini öğrendiği tarihten itibaren 8 gün içinde sigortayı fesih edebilir. </w:t>
      </w:r>
    </w:p>
    <w:p w:rsidR="005B5D38" w:rsidRDefault="005B5D38" w:rsidP="005B5D38">
      <w:pPr>
        <w:pStyle w:val="NormalWeb"/>
        <w:rPr>
          <w:rFonts w:ascii="Tahoma" w:hAnsi="Tahoma" w:cs="Tahoma"/>
          <w:sz w:val="16"/>
          <w:szCs w:val="16"/>
        </w:rPr>
      </w:pPr>
      <w:r>
        <w:rPr>
          <w:rFonts w:ascii="Tahoma" w:hAnsi="Tahoma" w:cs="Tahoma"/>
          <w:sz w:val="16"/>
          <w:szCs w:val="16"/>
        </w:rPr>
        <w:t xml:space="preserve">Süresinde kullanılmayan fesih hakkı düşer. Poliçenin sigortacı tarafından feshi halinde, fesih ihbarı postaya veya notere verildiği tarihten itibaren 8 gün sonra öğleyin saat 12.00'de yeni hak sahibi tarafından feshi halinde ise fesih ihbarı postaya veya notere verildiği tarihi takip eden gün öğleyin saat 12.00'de hüküm ifade eder. </w:t>
      </w:r>
    </w:p>
    <w:p w:rsidR="005B5D38" w:rsidRDefault="005B5D38" w:rsidP="005B5D38">
      <w:pPr>
        <w:pStyle w:val="NormalWeb"/>
        <w:rPr>
          <w:rFonts w:ascii="Tahoma" w:hAnsi="Tahoma" w:cs="Tahoma"/>
          <w:sz w:val="16"/>
          <w:szCs w:val="16"/>
        </w:rPr>
      </w:pPr>
      <w:r>
        <w:rPr>
          <w:rFonts w:ascii="Tahoma" w:hAnsi="Tahoma" w:cs="Tahoma"/>
          <w:sz w:val="16"/>
          <w:szCs w:val="16"/>
        </w:rPr>
        <w:t xml:space="preserve">Feshin hüküm ifade ettiği tarihe kadar geçen sürenin primi, sözleşmenin sigortacı tarafından feshi halinde gün esası, yeni hak sahibi tarafından feshi halinde ise Yetkili Tarife Komitesince tesbit edilecek esasa göre prim farkı yeni hak sahibine iade olunur.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Sigortalı malın malikinin değişmesi anında mevcut prim borçlarından sigorta ettiren, fesih hakkını kullanmayan yeni hak sahibi ile birlikte sorumludur.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 ettirenin ölümü halinde, bu sigortadan doğan bütün hak ve borçlar olduğu gibi yeni hak sahiplerine intikal eder.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Sigortalının Poliçenin Yürürlüğü Esnasındaki Yükümlülükleri </w:t>
      </w:r>
    </w:p>
    <w:p w:rsidR="005B5D38" w:rsidRDefault="005B5D38" w:rsidP="005B5D38">
      <w:pPr>
        <w:pStyle w:val="NormalWeb"/>
        <w:rPr>
          <w:rFonts w:ascii="Tahoma" w:hAnsi="Tahoma" w:cs="Tahoma"/>
          <w:sz w:val="16"/>
          <w:szCs w:val="16"/>
        </w:rPr>
      </w:pPr>
      <w:r>
        <w:rPr>
          <w:rFonts w:ascii="Tahoma" w:hAnsi="Tahoma" w:cs="Tahoma"/>
          <w:b/>
          <w:bCs/>
          <w:sz w:val="16"/>
          <w:szCs w:val="16"/>
        </w:rPr>
        <w:t>Madde 9-</w:t>
      </w:r>
      <w:r>
        <w:rPr>
          <w:rFonts w:ascii="Tahoma" w:hAnsi="Tahoma" w:cs="Tahoma"/>
          <w:sz w:val="16"/>
          <w:szCs w:val="16"/>
        </w:rPr>
        <w:t xml:space="preserve"> Sigortalı, sigorta konusu montaj işler ile malzeme, teçhizat, tesisat ve makinelerin emniyeti ve korunması için sigortalı değilmiş gibi gerekli ihtimamı göstermekle yükümlüdür.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Sigortacı yetkili memurları vasıtası ile gerektiğinde sigorta konusu bina ve tesisleri teftiş ve kontrola yetkili olup, sigortalı da bu kontrollara müsaade ve yardım etmekle yükümlüdür. </w:t>
      </w:r>
    </w:p>
    <w:p w:rsidR="005B5D38" w:rsidRDefault="005B5D38" w:rsidP="005B5D38">
      <w:pPr>
        <w:pStyle w:val="NormalWeb"/>
        <w:rPr>
          <w:rFonts w:ascii="Tahoma" w:hAnsi="Tahoma" w:cs="Tahoma"/>
          <w:sz w:val="16"/>
          <w:szCs w:val="16"/>
        </w:rPr>
      </w:pPr>
      <w:r>
        <w:rPr>
          <w:rFonts w:ascii="Tahoma" w:hAnsi="Tahoma" w:cs="Tahoma"/>
          <w:b/>
          <w:bCs/>
          <w:color w:val="8F000A"/>
          <w:sz w:val="16"/>
          <w:szCs w:val="16"/>
        </w:rPr>
        <w:t>Sigorta Priminin Ödenmesi, Sigortacının Sorumluluğunun Başlaması ve Sigorta Ettirenin Temerrüdü</w:t>
      </w:r>
      <w:r>
        <w:rPr>
          <w:rFonts w:ascii="Tahoma" w:hAnsi="Tahoma" w:cs="Tahoma"/>
          <w:b/>
          <w:bCs/>
          <w:color w:val="8F000A"/>
          <w:sz w:val="16"/>
          <w:szCs w:val="16"/>
        </w:rPr>
        <w:br/>
      </w:r>
      <w:r>
        <w:rPr>
          <w:rFonts w:ascii="Tahoma" w:hAnsi="Tahoma" w:cs="Tahoma"/>
          <w:b/>
          <w:bCs/>
          <w:sz w:val="16"/>
          <w:szCs w:val="16"/>
        </w:rPr>
        <w:br/>
      </w:r>
      <w:r>
        <w:rPr>
          <w:rFonts w:ascii="Tahoma" w:hAnsi="Tahoma" w:cs="Tahoma"/>
          <w:b/>
          <w:sz w:val="16"/>
          <w:szCs w:val="16"/>
        </w:rPr>
        <w:t>Madde 10-</w:t>
      </w:r>
      <w:r>
        <w:rPr>
          <w:rFonts w:ascii="Tahoma" w:hAnsi="Tahoma" w:cs="Tahoma"/>
          <w:sz w:val="16"/>
          <w:szCs w:val="16"/>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5B5D38" w:rsidRDefault="005B5D38" w:rsidP="005B5D38">
      <w:pPr>
        <w:pStyle w:val="NormalWeb"/>
        <w:rPr>
          <w:rFonts w:ascii="Tahoma" w:hAnsi="Tahoma" w:cs="Tahoma"/>
          <w:sz w:val="16"/>
          <w:szCs w:val="16"/>
        </w:rPr>
      </w:pPr>
      <w:r>
        <w:rPr>
          <w:rFonts w:ascii="Tahoma" w:hAnsi="Tahoma" w:cs="Tahoma"/>
          <w:sz w:val="16"/>
          <w:szCs w:val="16"/>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5B5D38" w:rsidRDefault="005B5D38" w:rsidP="005B5D38">
      <w:pPr>
        <w:pStyle w:val="NormalWeb"/>
        <w:rPr>
          <w:rFonts w:ascii="Tahoma" w:hAnsi="Tahoma" w:cs="Tahoma"/>
          <w:sz w:val="16"/>
          <w:szCs w:val="16"/>
        </w:rPr>
      </w:pPr>
      <w:r>
        <w:rPr>
          <w:rFonts w:ascii="Tahoma" w:hAnsi="Tahoma" w:cs="Tahoma"/>
          <w:sz w:val="16"/>
          <w:szCs w:val="16"/>
        </w:rPr>
        <w:t xml:space="preserve">Poliçenin ön yüzüne yazılması kaydıyla, rizikonun gerçekleşmesiyle henüz vadesi gelmemiş prim taksitlerinin sigortacının ödemekle yükümlü olduğu tazminat miktarını aşmayan kısmı, muaccel hale gelir . </w:t>
      </w:r>
    </w:p>
    <w:p w:rsidR="005B5D38" w:rsidRDefault="005B5D38" w:rsidP="005B5D38">
      <w:pPr>
        <w:pStyle w:val="NormalWeb"/>
        <w:rPr>
          <w:rFonts w:ascii="Tahoma" w:hAnsi="Tahoma" w:cs="Tahoma"/>
          <w:sz w:val="16"/>
          <w:szCs w:val="16"/>
        </w:rPr>
      </w:pPr>
      <w:r>
        <w:rPr>
          <w:rFonts w:ascii="Tahoma" w:hAnsi="Tahoma" w:cs="Tahoma"/>
          <w:sz w:val="16"/>
          <w:szCs w:val="16"/>
        </w:rPr>
        <w:t xml:space="preserve">Bu madde uyarınca sigorta sözleşmesinin feshedilmiş sayıldığı hallerde, sigortacının sorumluluğunun devam ettiği süreye tekabül eden prim gün esası üzerinden hesap edilerek fazlası sigorta ettirene iade edilir.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lastRenderedPageBreak/>
        <w:br/>
      </w:r>
      <w:r>
        <w:rPr>
          <w:rFonts w:ascii="Tahoma" w:hAnsi="Tahoma" w:cs="Tahoma"/>
          <w:b/>
          <w:bCs/>
          <w:color w:val="8F000A"/>
          <w:sz w:val="16"/>
          <w:szCs w:val="16"/>
        </w:rPr>
        <w:t xml:space="preserve">Sigorta Bedeli ve Primin Ayarlanması </w:t>
      </w:r>
    </w:p>
    <w:p w:rsidR="005B5D38" w:rsidRDefault="005B5D38" w:rsidP="005B5D38">
      <w:pPr>
        <w:pStyle w:val="NormalWeb"/>
        <w:rPr>
          <w:rFonts w:ascii="Tahoma" w:hAnsi="Tahoma" w:cs="Tahoma"/>
          <w:sz w:val="16"/>
          <w:szCs w:val="16"/>
        </w:rPr>
      </w:pPr>
      <w:r>
        <w:rPr>
          <w:rFonts w:ascii="Tahoma" w:hAnsi="Tahoma" w:cs="Tahoma"/>
          <w:b/>
          <w:bCs/>
          <w:sz w:val="16"/>
          <w:szCs w:val="16"/>
        </w:rPr>
        <w:t>Madde 11-</w:t>
      </w:r>
      <w:r>
        <w:rPr>
          <w:rFonts w:ascii="Tahoma" w:hAnsi="Tahoma" w:cs="Tahoma"/>
          <w:sz w:val="16"/>
          <w:szCs w:val="16"/>
        </w:rPr>
        <w:t xml:space="preserve"> Bu poliçede gösterilen sigorta bedeli: </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Monte edilecek makine, tesisat ve malzemenin (var ise gümrük, vergi, resim ve harçları ile nakliye ve montaj masrafları dahil) değeri ile, </w:t>
      </w:r>
    </w:p>
    <w:p w:rsidR="005B5D38" w:rsidRDefault="005B5D38" w:rsidP="005B5D38">
      <w:pPr>
        <w:pStyle w:val="NormalWeb"/>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Ayrıca sigorta yapılmış ise montajın yapılması için kullanılan makine, alet ve teçhizat ve geçici barakalar ve yardımcı tesislerin cari piyasa değerinden aşağı olamaz. </w:t>
      </w:r>
    </w:p>
    <w:p w:rsidR="005B5D38" w:rsidRDefault="005B5D38" w:rsidP="005B5D38">
      <w:pPr>
        <w:pStyle w:val="NormalWeb"/>
        <w:rPr>
          <w:rFonts w:ascii="Tahoma" w:hAnsi="Tahoma" w:cs="Tahoma"/>
          <w:sz w:val="16"/>
          <w:szCs w:val="16"/>
        </w:rPr>
      </w:pPr>
      <w:r>
        <w:rPr>
          <w:rFonts w:ascii="Tahoma" w:hAnsi="Tahoma" w:cs="Tahoma"/>
          <w:sz w:val="16"/>
          <w:szCs w:val="16"/>
        </w:rPr>
        <w:t xml:space="preserve">Poliçede gösterilen sigorta bedelini teşkil eden değerlerde bir artış husule geldiği takdirde sigorta ettiren bu artışa muttali olduğunda en geç 5 gün içinde ve fakat herhangi bir hasarın vukuundan önce keyfiyeti yazılı olarak sigortacıya bildirmekle sorumludur.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 bedelinin % 20'sini geçmeyen değer artışları sigortalı sayılır. % 20'yi geçen değer artışlarının sigortalı sayılabilmesi için sigortacının yazılı muvafakati şarttır. </w:t>
      </w:r>
    </w:p>
    <w:p w:rsidR="005B5D38" w:rsidRDefault="005B5D38" w:rsidP="005B5D38">
      <w:pPr>
        <w:pStyle w:val="NormalWeb"/>
        <w:rPr>
          <w:rFonts w:ascii="Tahoma" w:hAnsi="Tahoma" w:cs="Tahoma"/>
          <w:sz w:val="16"/>
          <w:szCs w:val="16"/>
        </w:rPr>
      </w:pPr>
      <w:r>
        <w:rPr>
          <w:rFonts w:ascii="Tahoma" w:hAnsi="Tahoma" w:cs="Tahoma"/>
          <w:sz w:val="16"/>
          <w:szCs w:val="16"/>
        </w:rPr>
        <w:t xml:space="preserve">% 20'yi geçen değer artışlarının sigortacı tarafından kabul edilmemesi halinde bu sigortaya ilk tehlike sigortası hükümleri uygulanır. Sigorta bedelindeki artışa orantılı olarak prim ayarlaması yapılır.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Hasar Vukuunda Sigortalının Yükümlülükleri </w:t>
      </w:r>
    </w:p>
    <w:p w:rsidR="005B5D38" w:rsidRDefault="005B5D38" w:rsidP="005B5D38">
      <w:pPr>
        <w:pStyle w:val="NormalWeb"/>
        <w:rPr>
          <w:rFonts w:ascii="Tahoma" w:hAnsi="Tahoma" w:cs="Tahoma"/>
          <w:b/>
          <w:bCs/>
          <w:sz w:val="16"/>
          <w:szCs w:val="16"/>
        </w:rPr>
      </w:pPr>
      <w:r>
        <w:rPr>
          <w:rFonts w:ascii="Tahoma" w:hAnsi="Tahoma" w:cs="Tahoma"/>
          <w:b/>
          <w:bCs/>
          <w:sz w:val="16"/>
          <w:szCs w:val="16"/>
        </w:rPr>
        <w:t>Madde 12-</w:t>
      </w:r>
      <w:r>
        <w:rPr>
          <w:rFonts w:ascii="Tahoma" w:hAnsi="Tahoma" w:cs="Tahoma"/>
          <w:sz w:val="16"/>
          <w:szCs w:val="16"/>
        </w:rPr>
        <w:t xml:space="preserve"> Sigortalı, hasar vukuunda aşağıdaki hususları yerine getirmekle yükümlüdür. </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Hasarın vukuunu öğrendiği tarihten itibaren 5 gün içinde sigortacıya ihbar etmek. </w:t>
      </w:r>
    </w:p>
    <w:p w:rsidR="005B5D38" w:rsidRDefault="005B5D38" w:rsidP="005B5D38">
      <w:pPr>
        <w:pStyle w:val="NormalWeb"/>
        <w:rPr>
          <w:rFonts w:ascii="Tahoma" w:hAnsi="Tahoma" w:cs="Tahoma"/>
          <w:b/>
          <w:bCs/>
          <w:sz w:val="16"/>
          <w:szCs w:val="16"/>
        </w:rPr>
      </w:pPr>
      <w:r>
        <w:rPr>
          <w:rFonts w:ascii="Tahoma" w:hAnsi="Tahoma" w:cs="Tahoma"/>
          <w:b/>
          <w:bCs/>
          <w:sz w:val="16"/>
          <w:szCs w:val="16"/>
        </w:rPr>
        <w:t>b)</w:t>
      </w:r>
      <w:r>
        <w:rPr>
          <w:rFonts w:ascii="Tahoma" w:hAnsi="Tahoma" w:cs="Tahoma"/>
          <w:sz w:val="16"/>
          <w:szCs w:val="16"/>
        </w:rPr>
        <w:t xml:space="preserve"> Sigortalı değilmişcesine gerekli kurtarma ve korunma tedbirlerini almak ve bu maksatla sigortacı tarafından verilen talimata elinden geldiği kadar uymak.</w:t>
      </w:r>
    </w:p>
    <w:p w:rsidR="005B5D38" w:rsidRDefault="005B5D38" w:rsidP="005B5D38">
      <w:pPr>
        <w:pStyle w:val="NormalWeb"/>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Hasarın sebebi ile hangi hal ve şartlar altında vukua geldiğini tayine, ziya ve hasar miktarıyla delilleri tesbite yararlı ve sigortalı için sağlanması mümkün gerekli bilgi ve belgeleri (aslı veya kendisi tarafından tasdikli sureti veyahut fotokopisi) sigortacının talebi üzerine, gecikmeksizin vermek ve rücu hakkının kullanılmasına yararlı sigortalı için sağlanması mümkün gerekli bilgi ve belgeleri temin ve muhafaza etmek. </w:t>
      </w:r>
    </w:p>
    <w:p w:rsidR="005B5D38" w:rsidRDefault="005B5D38" w:rsidP="005B5D38">
      <w:pPr>
        <w:pStyle w:val="NormalWeb"/>
        <w:rPr>
          <w:rFonts w:ascii="Tahoma" w:hAnsi="Tahoma" w:cs="Tahoma"/>
          <w:sz w:val="16"/>
          <w:szCs w:val="16"/>
        </w:rPr>
      </w:pPr>
      <w:r>
        <w:rPr>
          <w:rFonts w:ascii="Tahoma" w:hAnsi="Tahoma" w:cs="Tahoma"/>
          <w:sz w:val="16"/>
          <w:szCs w:val="16"/>
        </w:rPr>
        <w:t xml:space="preserve">Şu kadar ki, sigortalı yukarıdaki hükümler dairesinde sigortacıyı haberdar ettikten sonra montajın aksamaması amacıyla küçük çaptaki tamirleri (ayrıca tamir ihbarında bulunmak kaydiyle) sigortacının yetkili elemanlarının gelmesini beklemeden yaptırabilir.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Sigortacı, hasar ihbarını aldıktan sonra 7 gün içerisinde eksperini hasar yerine göndermediği takdirde, sigortalı herhangi bir kayda bağlı olmaksızın 'hasarlı kısmın tamirine başlayabilir. </w:t>
      </w:r>
    </w:p>
    <w:p w:rsidR="005B5D38" w:rsidRDefault="005B5D38" w:rsidP="005B5D38">
      <w:pPr>
        <w:pStyle w:val="NormalWeb"/>
        <w:rPr>
          <w:rFonts w:ascii="Tahoma" w:hAnsi="Tahoma" w:cs="Tahoma"/>
          <w:b/>
          <w:bCs/>
          <w:sz w:val="16"/>
          <w:szCs w:val="16"/>
        </w:rPr>
      </w:pPr>
      <w:r>
        <w:rPr>
          <w:rFonts w:ascii="Tahoma" w:hAnsi="Tahoma" w:cs="Tahoma"/>
          <w:b/>
          <w:bCs/>
          <w:sz w:val="16"/>
          <w:szCs w:val="16"/>
        </w:rPr>
        <w:t>d)</w:t>
      </w:r>
      <w:r>
        <w:rPr>
          <w:rFonts w:ascii="Tahoma" w:hAnsi="Tahoma" w:cs="Tahoma"/>
          <w:sz w:val="16"/>
          <w:szCs w:val="16"/>
        </w:rPr>
        <w:t xml:space="preserve"> Ziya ve hasarın tahmini miktarını belirtir bir tazminat beyannamesini makul ve muhik bir süre içinde sigortacıya vermek.</w:t>
      </w:r>
    </w:p>
    <w:p w:rsidR="005B5D38" w:rsidRDefault="005B5D38" w:rsidP="005B5D38">
      <w:pPr>
        <w:pStyle w:val="NormalWeb"/>
        <w:rPr>
          <w:rFonts w:ascii="Tahoma" w:hAnsi="Tahoma" w:cs="Tahoma"/>
          <w:b/>
          <w:bCs/>
          <w:sz w:val="16"/>
          <w:szCs w:val="16"/>
        </w:rPr>
      </w:pPr>
      <w:r>
        <w:rPr>
          <w:rFonts w:ascii="Tahoma" w:hAnsi="Tahoma" w:cs="Tahoma"/>
          <w:b/>
          <w:bCs/>
          <w:sz w:val="16"/>
          <w:szCs w:val="16"/>
        </w:rPr>
        <w:t>e)</w:t>
      </w:r>
      <w:r>
        <w:rPr>
          <w:rFonts w:ascii="Tahoma" w:hAnsi="Tahoma" w:cs="Tahoma"/>
          <w:sz w:val="16"/>
          <w:szCs w:val="16"/>
        </w:rPr>
        <w:t xml:space="preserve"> Zaruri haller dışında hasar konusu yer veya mallarda bir değişiklik yapmamak. </w:t>
      </w:r>
    </w:p>
    <w:p w:rsidR="005B5D38" w:rsidRDefault="005B5D38" w:rsidP="005B5D38">
      <w:pPr>
        <w:pStyle w:val="NormalWeb"/>
        <w:rPr>
          <w:rFonts w:ascii="Tahoma" w:hAnsi="Tahoma" w:cs="Tahoma"/>
          <w:b/>
          <w:bCs/>
          <w:sz w:val="16"/>
          <w:szCs w:val="16"/>
        </w:rPr>
      </w:pPr>
      <w:r>
        <w:rPr>
          <w:rFonts w:ascii="Tahoma" w:hAnsi="Tahoma" w:cs="Tahoma"/>
          <w:b/>
          <w:bCs/>
          <w:sz w:val="16"/>
          <w:szCs w:val="16"/>
        </w:rPr>
        <w:t>f)</w:t>
      </w:r>
      <w:r>
        <w:rPr>
          <w:rFonts w:ascii="Tahoma" w:hAnsi="Tahoma" w:cs="Tahoma"/>
          <w:sz w:val="16"/>
          <w:szCs w:val="16"/>
        </w:rPr>
        <w:t xml:space="preserve"> Tazminat yükümlülüğü ve miktarı ile rücu haklarının tespiti için sigortacının yetkili kıldığı temsilcilerinin sigortalı yer veya mallarda ve bunlarla ilgili belgeler üzerinde yapacakları araştırma ve incelemelere müsaade etmek. </w:t>
      </w:r>
    </w:p>
    <w:p w:rsidR="005B5D38" w:rsidRDefault="005B5D38" w:rsidP="005B5D38">
      <w:pPr>
        <w:pStyle w:val="NormalWeb"/>
        <w:rPr>
          <w:rFonts w:ascii="Tahoma" w:hAnsi="Tahoma" w:cs="Tahoma"/>
          <w:sz w:val="16"/>
          <w:szCs w:val="16"/>
        </w:rPr>
      </w:pPr>
      <w:r>
        <w:rPr>
          <w:rFonts w:ascii="Tahoma" w:hAnsi="Tahoma" w:cs="Tahoma"/>
          <w:b/>
          <w:bCs/>
          <w:sz w:val="16"/>
          <w:szCs w:val="16"/>
        </w:rPr>
        <w:t>g)</w:t>
      </w:r>
      <w:r>
        <w:rPr>
          <w:rFonts w:ascii="Tahoma" w:hAnsi="Tahoma" w:cs="Tahoma"/>
          <w:sz w:val="16"/>
          <w:szCs w:val="16"/>
        </w:rPr>
        <w:t xml:space="preserve"> Sigorta konusu ile ilgili başkaca sigorta sözleşmeleri varsa bunları sigortacıya bildirmek.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Tazminat Hakkının Eksilmesi veya Düşmesi </w:t>
      </w:r>
    </w:p>
    <w:p w:rsidR="005B5D38" w:rsidRDefault="005B5D38" w:rsidP="005B5D38">
      <w:pPr>
        <w:pStyle w:val="NormalWeb"/>
        <w:rPr>
          <w:rFonts w:ascii="Tahoma" w:hAnsi="Tahoma" w:cs="Tahoma"/>
          <w:sz w:val="16"/>
          <w:szCs w:val="16"/>
        </w:rPr>
      </w:pPr>
      <w:r>
        <w:rPr>
          <w:rFonts w:ascii="Tahoma" w:hAnsi="Tahoma" w:cs="Tahoma"/>
          <w:b/>
          <w:bCs/>
          <w:sz w:val="16"/>
          <w:szCs w:val="16"/>
        </w:rPr>
        <w:t>Madde 13-</w:t>
      </w:r>
      <w:r>
        <w:rPr>
          <w:rFonts w:ascii="Tahoma" w:hAnsi="Tahoma" w:cs="Tahoma"/>
          <w:sz w:val="16"/>
          <w:szCs w:val="16"/>
        </w:rPr>
        <w:t xml:space="preserve"> Sigortalı, hasar vukuundaki yükümlülüklerini yerine getirmez ve bunun sonucu ziya ve hasar miktarında bir artış olursa sigortacının ödeyeceği tazminattan bu suretle artan kısım indirilir.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Sigortalı, rizikonun tahakkukuna kasden sebebiyet verir veya ziya ve hasar miktarını kasden artırıcı fıillerde bulunursa, bu poliçeden doğan hakları düşer.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Hasarın Tespiti </w:t>
      </w:r>
    </w:p>
    <w:p w:rsidR="005B5D38" w:rsidRDefault="005B5D38" w:rsidP="005B5D38">
      <w:pPr>
        <w:pStyle w:val="NormalWeb"/>
        <w:rPr>
          <w:rFonts w:ascii="Tahoma" w:hAnsi="Tahoma" w:cs="Tahoma"/>
          <w:b/>
          <w:bCs/>
          <w:sz w:val="16"/>
          <w:szCs w:val="16"/>
        </w:rPr>
      </w:pPr>
      <w:r>
        <w:rPr>
          <w:rFonts w:ascii="Tahoma" w:hAnsi="Tahoma" w:cs="Tahoma"/>
          <w:b/>
          <w:bCs/>
          <w:sz w:val="16"/>
          <w:szCs w:val="16"/>
        </w:rPr>
        <w:t>Madde 14-</w:t>
      </w:r>
      <w:r>
        <w:rPr>
          <w:rFonts w:ascii="Tahoma" w:hAnsi="Tahoma" w:cs="Tahoma"/>
          <w:sz w:val="16"/>
          <w:szCs w:val="16"/>
        </w:rPr>
        <w:t xml:space="preserve"> Bu poliçe ile sigortalı kıymetlerde meydana gelen ziya ve hasarın miktarı taraflarca uyuşularak tesbit edilir. Taraflar uyuşamadıklan takdirde, ziya ve hasarın miktarı mütehassıs mühendisler veya teknisyenler arasından seçilecek hakem-bilirkişi </w:t>
      </w:r>
      <w:r>
        <w:rPr>
          <w:rFonts w:ascii="Tahoma" w:hAnsi="Tahoma" w:cs="Tahoma"/>
          <w:sz w:val="16"/>
          <w:szCs w:val="16"/>
        </w:rPr>
        <w:lastRenderedPageBreak/>
        <w:t xml:space="preserve">diye adlandırılan bilirkişiler tarafından, aşağıdaki hükümlere tabi olmak üzere tesbit edilir: </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İki taraf tek hakem-bilirkişi seçiminde anlaşamadıklan takdirde, taraflardan her biri kendi hakem-bilirkişisini tayin eder ve bu hususu noter eliyle diğer tarafa bildirir. Taraf hakem-bilirkişileri tayinlerinden itibaren 7 gün içerisinde ve incelemeye geçmeden evvel bir üçüncü tarafsız hakem-bilirkişi seçerler ve bunu tutanakla tesbit ederler. Üçüncü hakem-bilirkişi ancak taraf hakem-bilirkişilerinin anlaşamadıkları hususlarda, anlaşamadıkları hadler dahilinde kalmak ve buna münhasır olmak kaydıyla karar vermeye yetkilidir. Üçüncü hakem-bilirkişi kararını müstakil bir rapor halinde verebileceği gibi, diğer hakem-bilirkişilerle birlikte bir rapor halinde de verebilir. </w:t>
      </w:r>
    </w:p>
    <w:p w:rsidR="005B5D38" w:rsidRDefault="005B5D38" w:rsidP="005B5D38">
      <w:pPr>
        <w:pStyle w:val="NormalWeb"/>
        <w:rPr>
          <w:rFonts w:ascii="Tahoma" w:hAnsi="Tahoma" w:cs="Tahoma"/>
          <w:sz w:val="16"/>
          <w:szCs w:val="16"/>
        </w:rPr>
      </w:pPr>
      <w:r>
        <w:rPr>
          <w:rFonts w:ascii="Tahoma" w:hAnsi="Tahoma" w:cs="Tahoma"/>
          <w:sz w:val="16"/>
          <w:szCs w:val="16"/>
        </w:rPr>
        <w:t xml:space="preserve">Hakem- bilirkişi raporları taraflara aynı zamanda tebliğ edilir. </w:t>
      </w:r>
    </w:p>
    <w:p w:rsidR="005B5D38" w:rsidRDefault="005B5D38" w:rsidP="005B5D38">
      <w:pPr>
        <w:pStyle w:val="NormalWeb"/>
        <w:rPr>
          <w:rFonts w:ascii="Tahoma" w:hAnsi="Tahoma" w:cs="Tahoma"/>
          <w:b/>
          <w:bCs/>
          <w:sz w:val="16"/>
          <w:szCs w:val="16"/>
        </w:rPr>
      </w:pPr>
      <w:r>
        <w:rPr>
          <w:rFonts w:ascii="Tahoma" w:hAnsi="Tahoma" w:cs="Tahoma"/>
          <w:sz w:val="16"/>
          <w:szCs w:val="16"/>
        </w:rPr>
        <w:t xml:space="preserve">Hakem-bilirkişi raporlarının bu ünite için tesbit edilecek ziya ve hasar miktarlarından başka: </w:t>
      </w:r>
    </w:p>
    <w:p w:rsidR="005B5D38" w:rsidRDefault="005B5D38" w:rsidP="005B5D38">
      <w:pPr>
        <w:pStyle w:val="NormalWeb"/>
        <w:rPr>
          <w:rFonts w:ascii="Tahoma" w:hAnsi="Tahoma" w:cs="Tahoma"/>
          <w:b/>
          <w:bCs/>
          <w:sz w:val="16"/>
          <w:szCs w:val="16"/>
        </w:rPr>
      </w:pPr>
      <w:r>
        <w:rPr>
          <w:rFonts w:ascii="Tahoma" w:hAnsi="Tahoma" w:cs="Tahoma"/>
          <w:b/>
          <w:bCs/>
          <w:sz w:val="16"/>
          <w:szCs w:val="16"/>
        </w:rPr>
        <w:t xml:space="preserve">- </w:t>
      </w:r>
      <w:r>
        <w:rPr>
          <w:rFonts w:ascii="Tahoma" w:hAnsi="Tahoma" w:cs="Tahoma"/>
          <w:sz w:val="16"/>
          <w:szCs w:val="16"/>
        </w:rPr>
        <w:t xml:space="preserve">hasarın belli veya muhtemel sebebini, </w:t>
      </w:r>
    </w:p>
    <w:p w:rsidR="005B5D38" w:rsidRDefault="005B5D38" w:rsidP="005B5D38">
      <w:pPr>
        <w:pStyle w:val="NormalWeb"/>
        <w:rPr>
          <w:rFonts w:ascii="Tahoma" w:hAnsi="Tahoma" w:cs="Tahoma"/>
          <w:b/>
          <w:bCs/>
          <w:sz w:val="16"/>
          <w:szCs w:val="16"/>
        </w:rPr>
      </w:pPr>
      <w:r>
        <w:rPr>
          <w:rFonts w:ascii="Tahoma" w:hAnsi="Tahoma" w:cs="Tahoma"/>
          <w:b/>
          <w:bCs/>
          <w:sz w:val="16"/>
          <w:szCs w:val="16"/>
        </w:rPr>
        <w:t>-</w:t>
      </w:r>
      <w:r>
        <w:rPr>
          <w:rFonts w:ascii="Tahoma" w:hAnsi="Tahoma" w:cs="Tahoma"/>
          <w:sz w:val="16"/>
          <w:szCs w:val="16"/>
        </w:rPr>
        <w:t xml:space="preserve"> hasarlı kıymetlerin hasardan bir gün önceki gerçek değeri ile yenileme (ikame) değerini, </w:t>
      </w:r>
    </w:p>
    <w:p w:rsidR="005B5D38" w:rsidRDefault="005B5D38" w:rsidP="005B5D38">
      <w:pPr>
        <w:pStyle w:val="NormalWeb"/>
        <w:rPr>
          <w:rFonts w:ascii="Tahoma" w:hAnsi="Tahoma" w:cs="Tahoma"/>
          <w:sz w:val="16"/>
          <w:szCs w:val="16"/>
        </w:rPr>
      </w:pPr>
      <w:r>
        <w:rPr>
          <w:rFonts w:ascii="Tahoma" w:hAnsi="Tahoma" w:cs="Tahoma"/>
          <w:b/>
          <w:bCs/>
          <w:sz w:val="16"/>
          <w:szCs w:val="16"/>
        </w:rPr>
        <w:t>-</w:t>
      </w:r>
      <w:r>
        <w:rPr>
          <w:rFonts w:ascii="Tahoma" w:hAnsi="Tahoma" w:cs="Tahoma"/>
          <w:sz w:val="16"/>
          <w:szCs w:val="16"/>
        </w:rPr>
        <w:t xml:space="preserve"> tamir veya başka hususlar için faydalanılabilecek enkazın ağırlığını ve değerini de ihtiva etmesi gereklidir. </w:t>
      </w:r>
    </w:p>
    <w:p w:rsidR="005B5D38" w:rsidRDefault="005B5D38" w:rsidP="005B5D38">
      <w:pPr>
        <w:pStyle w:val="NormalWeb"/>
        <w:rPr>
          <w:rFonts w:ascii="Tahoma" w:hAnsi="Tahoma" w:cs="Tahoma"/>
          <w:b/>
          <w:bCs/>
          <w:sz w:val="16"/>
          <w:szCs w:val="16"/>
        </w:rPr>
      </w:pPr>
      <w:r>
        <w:rPr>
          <w:rFonts w:ascii="Tahoma" w:hAnsi="Tahoma" w:cs="Tahoma"/>
          <w:b/>
          <w:bCs/>
          <w:sz w:val="16"/>
          <w:szCs w:val="16"/>
        </w:rPr>
        <w:t>b)</w:t>
      </w:r>
      <w:r>
        <w:rPr>
          <w:rFonts w:ascii="Tahoma" w:hAnsi="Tahoma" w:cs="Tahoma"/>
          <w:sz w:val="16"/>
          <w:szCs w:val="16"/>
        </w:rPr>
        <w:t xml:space="preserve"> Taraflardan herhangi biri diğer tarafça yapılan tebliğden itibaren 15 gün içerisinde hakem-bilirkişisini tayin etmez veyahut taraf hakem-bilirkişiler üçüncü hakem-bilirkişisinin seçimi hususunda 7 gün içerisinde anlaşamazlar ise, taraf hakem-bilirkişi veya üçüncü hakem-bilirkişi taraflardan birinin talebi üzerine hasar mahalindeki ticaret davalarına bakmaya yetkili mahkeme başkanı tarafından tarafsız ve mütehassıs şahıslar arasından seçilir. </w:t>
      </w:r>
    </w:p>
    <w:p w:rsidR="005B5D38" w:rsidRDefault="005B5D38" w:rsidP="005B5D38">
      <w:pPr>
        <w:pStyle w:val="NormalWeb"/>
        <w:rPr>
          <w:rFonts w:ascii="Tahoma" w:hAnsi="Tahoma" w:cs="Tahoma"/>
          <w:b/>
          <w:bCs/>
          <w:sz w:val="16"/>
          <w:szCs w:val="16"/>
        </w:rPr>
      </w:pPr>
      <w:r>
        <w:rPr>
          <w:rFonts w:ascii="Tahoma" w:hAnsi="Tahoma" w:cs="Tahoma"/>
          <w:b/>
          <w:bCs/>
          <w:sz w:val="16"/>
          <w:szCs w:val="16"/>
        </w:rPr>
        <w:t>c)</w:t>
      </w:r>
      <w:r>
        <w:rPr>
          <w:rFonts w:ascii="Tahoma" w:hAnsi="Tahoma" w:cs="Tahoma"/>
          <w:sz w:val="16"/>
          <w:szCs w:val="16"/>
        </w:rPr>
        <w:t xml:space="preserve"> Her iki taraf üçüncü hakem-bilirkişisinin (bu şahıs ister hakem-bilirkişilerince, ister yetkili mahkeme başkanı tarafından seçilecek olsun) sigortacının veya sigortalının ikamet ettiği veya hasarın meydana geldiği mahal dışından seçilmesini isteme hakkını haizdirler ve bu isteğin yerine getirilmesi gereklidir. </w:t>
      </w:r>
    </w:p>
    <w:p w:rsidR="005B5D38" w:rsidRDefault="005B5D38" w:rsidP="005B5D38">
      <w:pPr>
        <w:pStyle w:val="NormalWeb"/>
        <w:rPr>
          <w:rFonts w:ascii="Tahoma" w:hAnsi="Tahoma" w:cs="Tahoma"/>
          <w:sz w:val="16"/>
          <w:szCs w:val="16"/>
        </w:rPr>
      </w:pPr>
      <w:r>
        <w:rPr>
          <w:rFonts w:ascii="Tahoma" w:hAnsi="Tahoma" w:cs="Tahoma"/>
          <w:b/>
          <w:bCs/>
          <w:sz w:val="16"/>
          <w:szCs w:val="16"/>
        </w:rPr>
        <w:t>d)</w:t>
      </w:r>
      <w:r>
        <w:rPr>
          <w:rFonts w:ascii="Tahoma" w:hAnsi="Tahoma" w:cs="Tahoma"/>
          <w:sz w:val="16"/>
          <w:szCs w:val="16"/>
        </w:rPr>
        <w:t xml:space="preserve"> Hakem-bilirkişiler ölür, vazifeden çekilir veya reddedilir ise ayrılan hakem-bilirkişi yerine yenisi aynı usule göre seçilir ve tesbit muamelesine kaldığı yerden devam edilir. Sigortalının ölümü, tayin edilmiş bulunan hakem-bilirkişinin vazifesini sona erdirmez. </w:t>
      </w:r>
    </w:p>
    <w:p w:rsidR="005B5D38" w:rsidRDefault="005B5D38" w:rsidP="005B5D38">
      <w:pPr>
        <w:pStyle w:val="NormalWeb"/>
        <w:rPr>
          <w:rFonts w:ascii="Tahoma" w:hAnsi="Tahoma" w:cs="Tahoma"/>
          <w:sz w:val="16"/>
          <w:szCs w:val="16"/>
        </w:rPr>
      </w:pPr>
      <w:r>
        <w:rPr>
          <w:rFonts w:ascii="Tahoma" w:hAnsi="Tahoma" w:cs="Tahoma"/>
          <w:sz w:val="16"/>
          <w:szCs w:val="16"/>
        </w:rPr>
        <w:t xml:space="preserve">İhtisas yokluğu sebebiyle hakem-bilirkişilere yapılacak itiraz, bu şahısların öğrendiği tarihten itibaren 7 gün içerisinde yapılmadığı takdirde itiraz hakkı düşer. </w:t>
      </w:r>
    </w:p>
    <w:p w:rsidR="005B5D38" w:rsidRDefault="005B5D38" w:rsidP="005B5D38">
      <w:pPr>
        <w:pStyle w:val="NormalWeb"/>
        <w:rPr>
          <w:rFonts w:ascii="Tahoma" w:hAnsi="Tahoma" w:cs="Tahoma"/>
          <w:b/>
          <w:bCs/>
          <w:sz w:val="16"/>
          <w:szCs w:val="16"/>
        </w:rPr>
      </w:pPr>
      <w:r>
        <w:rPr>
          <w:rFonts w:ascii="Tahoma" w:hAnsi="Tahoma" w:cs="Tahoma"/>
          <w:b/>
          <w:bCs/>
          <w:sz w:val="16"/>
          <w:szCs w:val="16"/>
        </w:rPr>
        <w:t>e)</w:t>
      </w:r>
      <w:r>
        <w:rPr>
          <w:rFonts w:ascii="Tahoma" w:hAnsi="Tahoma" w:cs="Tahoma"/>
          <w:sz w:val="16"/>
          <w:szCs w:val="16"/>
        </w:rPr>
        <w:t xml:space="preserve"> Hakem-bilirkişiler incelemelerinde tamamen serbesttirler. H.U.M.K.'nun ve diğer mevzuat hükümleri ile de bağlı değildirler. </w:t>
      </w:r>
    </w:p>
    <w:p w:rsidR="005B5D38" w:rsidRDefault="005B5D38" w:rsidP="005B5D38">
      <w:pPr>
        <w:pStyle w:val="NormalWeb"/>
        <w:rPr>
          <w:rFonts w:ascii="Tahoma" w:hAnsi="Tahoma" w:cs="Tahoma"/>
          <w:b/>
          <w:bCs/>
          <w:sz w:val="16"/>
          <w:szCs w:val="16"/>
        </w:rPr>
      </w:pPr>
      <w:r>
        <w:rPr>
          <w:rFonts w:ascii="Tahoma" w:hAnsi="Tahoma" w:cs="Tahoma"/>
          <w:b/>
          <w:bCs/>
          <w:sz w:val="16"/>
          <w:szCs w:val="16"/>
        </w:rPr>
        <w:t>f)</w:t>
      </w:r>
      <w:r>
        <w:rPr>
          <w:rFonts w:ascii="Tahoma" w:hAnsi="Tahoma" w:cs="Tahoma"/>
          <w:sz w:val="16"/>
          <w:szCs w:val="16"/>
        </w:rPr>
        <w:t xml:space="preserve"> Ziya ve hasar miktarının tesbiti zımında hakem-bilirkişiler gerekli görecekleri deliller ile hasar zamanında mevcut sigortalı malın ve değerinin tesbitine yarayacak kayıt ve belgeleri isteyebilir ve hasar mahallinde incelemede bulunabilirler. </w:t>
      </w:r>
    </w:p>
    <w:p w:rsidR="005B5D38" w:rsidRDefault="005B5D38" w:rsidP="005B5D38">
      <w:pPr>
        <w:pStyle w:val="NormalWeb"/>
        <w:rPr>
          <w:rFonts w:ascii="Tahoma" w:hAnsi="Tahoma" w:cs="Tahoma"/>
          <w:b/>
          <w:bCs/>
          <w:sz w:val="16"/>
          <w:szCs w:val="16"/>
        </w:rPr>
      </w:pPr>
      <w:r>
        <w:rPr>
          <w:rFonts w:ascii="Tahoma" w:hAnsi="Tahoma" w:cs="Tahoma"/>
          <w:b/>
          <w:bCs/>
          <w:sz w:val="16"/>
          <w:szCs w:val="16"/>
        </w:rPr>
        <w:t>g)</w:t>
      </w:r>
      <w:r>
        <w:rPr>
          <w:rFonts w:ascii="Tahoma" w:hAnsi="Tahoma" w:cs="Tahoma"/>
          <w:sz w:val="16"/>
          <w:szCs w:val="16"/>
        </w:rPr>
        <w:t xml:space="preserve"> Hakem-bilirkişi veya hakem-kişiler yahut üçüncü hakem-bilirkişinin ziya ve hasar miktarı hususunda verecekleri kararlar kesindir, tarafları bağlar. Eğer ziya ve hasar miktarı taraflarca tesbit edilmemişse bir hakem bilirkişi kararına dayanmadan sigortacıdan tazminat talep ve dava edilemez. Hakem-bilirkişi kararlarına ancak karar ilk bakışta anlaşılır, yani aşikar olarak hakiki durumdan önemli şekilde farklı ise itiraz edilebilir ve bunların iptali raporun tebliği tarihinden bir hafta içinde, hasar mahallindeki ticaret davalarına bakmaya yetkili mahkemeden istenebilir. </w:t>
      </w:r>
    </w:p>
    <w:p w:rsidR="005B5D38" w:rsidRDefault="005B5D38" w:rsidP="005B5D38">
      <w:pPr>
        <w:pStyle w:val="NormalWeb"/>
        <w:rPr>
          <w:rFonts w:ascii="Tahoma" w:hAnsi="Tahoma" w:cs="Tahoma"/>
          <w:b/>
          <w:bCs/>
          <w:sz w:val="16"/>
          <w:szCs w:val="16"/>
        </w:rPr>
      </w:pPr>
      <w:r>
        <w:rPr>
          <w:rFonts w:ascii="Tahoma" w:hAnsi="Tahoma" w:cs="Tahoma"/>
          <w:b/>
          <w:bCs/>
          <w:sz w:val="16"/>
          <w:szCs w:val="16"/>
        </w:rPr>
        <w:t>h)</w:t>
      </w:r>
      <w:r>
        <w:rPr>
          <w:rFonts w:ascii="Tahoma" w:hAnsi="Tahoma" w:cs="Tahoma"/>
          <w:sz w:val="16"/>
          <w:szCs w:val="16"/>
        </w:rPr>
        <w:t xml:space="preserve"> Taraflar tazminat miktarı hususunda anlaşamadıkça alacak ancak hakem-bilirkişi kararı ile muaccel olur ve zaman aşımı kesin raporun taraflara tebliği tarihinden evvel işlemeye başlamaz. Meğerki, hakem-bilirkişilerin tayini ile T.T.K.'nun 1292. maddesindeki ihbar müddeti arasında 2 yıllık müddet geçmiş olsun. </w:t>
      </w:r>
    </w:p>
    <w:p w:rsidR="005B5D38" w:rsidRDefault="005B5D38" w:rsidP="005B5D38">
      <w:pPr>
        <w:pStyle w:val="NormalWeb"/>
        <w:rPr>
          <w:rFonts w:ascii="Tahoma" w:hAnsi="Tahoma" w:cs="Tahoma"/>
          <w:b/>
          <w:bCs/>
          <w:sz w:val="16"/>
          <w:szCs w:val="16"/>
        </w:rPr>
      </w:pPr>
      <w:r>
        <w:rPr>
          <w:rFonts w:ascii="Tahoma" w:hAnsi="Tahoma" w:cs="Tahoma"/>
          <w:b/>
          <w:bCs/>
          <w:sz w:val="16"/>
          <w:szCs w:val="16"/>
        </w:rPr>
        <w:t>i)</w:t>
      </w:r>
      <w:r>
        <w:rPr>
          <w:rFonts w:ascii="Tahoma" w:hAnsi="Tahoma" w:cs="Tahoma"/>
          <w:sz w:val="16"/>
          <w:szCs w:val="16"/>
        </w:rPr>
        <w:t xml:space="preserve"> Taraflar kendi hakem-bilirkişilerinin ücret ve masraflarını öderler. Üçüncü hakem-bilirkişinin ücret ve masraf1arı taraflarca yarı yarıya ödenir. </w:t>
      </w:r>
    </w:p>
    <w:p w:rsidR="005B5D38" w:rsidRDefault="005B5D38" w:rsidP="005B5D38">
      <w:pPr>
        <w:pStyle w:val="NormalWeb"/>
        <w:rPr>
          <w:rFonts w:ascii="Tahoma" w:hAnsi="Tahoma" w:cs="Tahoma"/>
          <w:sz w:val="16"/>
          <w:szCs w:val="16"/>
        </w:rPr>
      </w:pPr>
      <w:r>
        <w:rPr>
          <w:rFonts w:ascii="Tahoma" w:hAnsi="Tahoma" w:cs="Tahoma"/>
          <w:b/>
          <w:bCs/>
          <w:sz w:val="16"/>
          <w:szCs w:val="16"/>
        </w:rPr>
        <w:t>j)</w:t>
      </w:r>
      <w:r>
        <w:rPr>
          <w:rFonts w:ascii="Tahoma" w:hAnsi="Tahoma" w:cs="Tahoma"/>
          <w:sz w:val="16"/>
          <w:szCs w:val="16"/>
        </w:rPr>
        <w:t xml:space="preserve"> Ziya ve hasar miktarının tesbiti, teminat verilen rizikolar, sigorta bedeli, sigorta değeri, aşkın ve menfaat değeri altında sigorta sorumluluğun başlangıcı, hak düşürücü ve hak azaltıcı sebepler hususunda bu poliçede ve mevzuatta mevcut hüküm ve şartlara ve bunların ileri sürülmesine tesir etmez.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Tazminatın Hesabı </w:t>
      </w:r>
    </w:p>
    <w:p w:rsidR="005B5D38" w:rsidRDefault="005B5D38" w:rsidP="005B5D38">
      <w:pPr>
        <w:pStyle w:val="NormalWeb"/>
        <w:rPr>
          <w:rFonts w:ascii="Tahoma" w:hAnsi="Tahoma" w:cs="Tahoma"/>
          <w:sz w:val="16"/>
          <w:szCs w:val="16"/>
        </w:rPr>
      </w:pPr>
      <w:r>
        <w:rPr>
          <w:rFonts w:ascii="Tahoma" w:hAnsi="Tahoma" w:cs="Tahoma"/>
          <w:b/>
          <w:bCs/>
          <w:sz w:val="16"/>
          <w:szCs w:val="16"/>
        </w:rPr>
        <w:t xml:space="preserve">Madde 15- </w:t>
      </w:r>
      <w:r>
        <w:rPr>
          <w:rFonts w:ascii="Tahoma" w:hAnsi="Tahoma" w:cs="Tahoma"/>
          <w:sz w:val="16"/>
          <w:szCs w:val="16"/>
        </w:rPr>
        <w:t xml:space="preserve">Tazminat miktarı ekli listede her kalem itibariyle ayrı ayrı, gösterilen sigorta bedelini ve her halukarda toplam sigorta bedelini aşmamak kaydiyle aşağıda yazılı esaslar dahilinde tesbit edilir: </w:t>
      </w:r>
    </w:p>
    <w:p w:rsidR="005B5D38" w:rsidRDefault="005B5D38" w:rsidP="005B5D38">
      <w:pPr>
        <w:pStyle w:val="NormalWeb"/>
        <w:rPr>
          <w:rFonts w:ascii="Tahoma" w:hAnsi="Tahoma" w:cs="Tahoma"/>
          <w:b/>
          <w:bCs/>
          <w:sz w:val="16"/>
          <w:szCs w:val="16"/>
        </w:rPr>
      </w:pPr>
      <w:r>
        <w:rPr>
          <w:rFonts w:ascii="Tahoma" w:hAnsi="Tahoma" w:cs="Tahoma"/>
          <w:b/>
          <w:bCs/>
          <w:sz w:val="16"/>
          <w:szCs w:val="16"/>
        </w:rPr>
        <w:t>1-</w:t>
      </w:r>
      <w:r>
        <w:rPr>
          <w:rFonts w:ascii="Tahoma" w:hAnsi="Tahoma" w:cs="Tahoma"/>
          <w:sz w:val="16"/>
          <w:szCs w:val="16"/>
        </w:rPr>
        <w:t xml:space="preserve"> Montaj konusu makine, malzeme ve işlerde: </w:t>
      </w:r>
    </w:p>
    <w:p w:rsidR="005B5D38" w:rsidRDefault="005B5D38" w:rsidP="005B5D38">
      <w:pPr>
        <w:pStyle w:val="NormalWeb"/>
        <w:rPr>
          <w:rFonts w:ascii="Tahoma" w:hAnsi="Tahoma" w:cs="Tahoma"/>
          <w:sz w:val="16"/>
          <w:szCs w:val="16"/>
        </w:rPr>
      </w:pPr>
      <w:r>
        <w:rPr>
          <w:rFonts w:ascii="Tahoma" w:hAnsi="Tahoma" w:cs="Tahoma"/>
          <w:b/>
          <w:bCs/>
          <w:sz w:val="16"/>
          <w:szCs w:val="16"/>
        </w:rPr>
        <w:lastRenderedPageBreak/>
        <w:t>i.</w:t>
      </w:r>
      <w:r>
        <w:rPr>
          <w:rFonts w:ascii="Tahoma" w:hAnsi="Tahoma" w:cs="Tahoma"/>
          <w:sz w:val="16"/>
          <w:szCs w:val="16"/>
        </w:rPr>
        <w:t xml:space="preserve"> Kısmi hasar halinde; </w:t>
      </w:r>
    </w:p>
    <w:p w:rsidR="005B5D38" w:rsidRDefault="005B5D38" w:rsidP="005B5D38">
      <w:pPr>
        <w:pStyle w:val="NormalWeb"/>
        <w:rPr>
          <w:rFonts w:ascii="Tahoma" w:hAnsi="Tahoma" w:cs="Tahoma"/>
          <w:sz w:val="16"/>
          <w:szCs w:val="16"/>
        </w:rPr>
      </w:pPr>
      <w:r>
        <w:rPr>
          <w:rFonts w:ascii="Tahoma" w:hAnsi="Tahoma" w:cs="Tahoma"/>
          <w:sz w:val="16"/>
          <w:szCs w:val="16"/>
        </w:rPr>
        <w:t xml:space="preserve">Tazminat tutarı sigortalı kıymetlerin hasardan bir gün önceki durumuna getirilmesi için ödenmesi gereken bedeldir. Bu bedel yedek parça bedeli, işçilik, nakliye masrafları, varsa gümrük, vergi, resim ve harç gibi masrafları da kapsar. Ancak bu ödemeler tutarı sigortalı kıymetlerin hasardan bir gün önceki değerini geçemez. Tazminat tutarından sovtaj ve varsa muafiyet indirilir. </w:t>
      </w:r>
    </w:p>
    <w:p w:rsidR="005B5D38" w:rsidRDefault="005B5D38" w:rsidP="005B5D38">
      <w:pPr>
        <w:pStyle w:val="NormalWeb"/>
        <w:rPr>
          <w:rFonts w:ascii="Tahoma" w:hAnsi="Tahoma" w:cs="Tahoma"/>
          <w:sz w:val="16"/>
          <w:szCs w:val="16"/>
        </w:rPr>
      </w:pPr>
      <w:r>
        <w:rPr>
          <w:rFonts w:ascii="Tahoma" w:hAnsi="Tahoma" w:cs="Tahoma"/>
          <w:b/>
          <w:bCs/>
          <w:sz w:val="16"/>
          <w:szCs w:val="16"/>
        </w:rPr>
        <w:t>ii.</w:t>
      </w:r>
      <w:r>
        <w:rPr>
          <w:rFonts w:ascii="Tahoma" w:hAnsi="Tahoma" w:cs="Tahoma"/>
          <w:sz w:val="16"/>
          <w:szCs w:val="16"/>
        </w:rPr>
        <w:t xml:space="preserve"> Tam hasar halinde; </w:t>
      </w:r>
    </w:p>
    <w:p w:rsidR="005B5D38" w:rsidRDefault="005B5D38" w:rsidP="005B5D38">
      <w:pPr>
        <w:pStyle w:val="NormalWeb"/>
        <w:rPr>
          <w:rFonts w:ascii="Tahoma" w:hAnsi="Tahoma" w:cs="Tahoma"/>
          <w:sz w:val="16"/>
          <w:szCs w:val="16"/>
        </w:rPr>
      </w:pPr>
      <w:r>
        <w:rPr>
          <w:rFonts w:ascii="Tahoma" w:hAnsi="Tahoma" w:cs="Tahoma"/>
          <w:sz w:val="16"/>
          <w:szCs w:val="16"/>
        </w:rPr>
        <w:t xml:space="preserve">Tazminat tutarı sigortalı kıymetin hasardan bir gün önceki değeridir. Tazminat tutarından sovtaj ve varsa muafiyet indirilir. </w:t>
      </w:r>
    </w:p>
    <w:p w:rsidR="005B5D38" w:rsidRDefault="005B5D38" w:rsidP="005B5D38">
      <w:pPr>
        <w:pStyle w:val="NormalWeb"/>
        <w:rPr>
          <w:rFonts w:ascii="Tahoma" w:hAnsi="Tahoma" w:cs="Tahoma"/>
          <w:sz w:val="16"/>
          <w:szCs w:val="16"/>
        </w:rPr>
      </w:pPr>
      <w:r>
        <w:rPr>
          <w:rFonts w:ascii="Tahoma" w:hAnsi="Tahoma" w:cs="Tahoma"/>
          <w:b/>
          <w:bCs/>
          <w:sz w:val="16"/>
          <w:szCs w:val="16"/>
        </w:rPr>
        <w:t xml:space="preserve">iii. </w:t>
      </w:r>
      <w:r>
        <w:rPr>
          <w:rFonts w:ascii="Tahoma" w:hAnsi="Tahoma" w:cs="Tahoma"/>
          <w:sz w:val="16"/>
          <w:szCs w:val="16"/>
        </w:rPr>
        <w:t xml:space="preserve">Kullanılmış sigortalı kıymetlerin hasarı halinde; </w:t>
      </w:r>
    </w:p>
    <w:p w:rsidR="005B5D38" w:rsidRDefault="005B5D38" w:rsidP="005B5D38">
      <w:pPr>
        <w:pStyle w:val="NormalWeb"/>
        <w:rPr>
          <w:rFonts w:ascii="Tahoma" w:hAnsi="Tahoma" w:cs="Tahoma"/>
          <w:sz w:val="16"/>
          <w:szCs w:val="16"/>
        </w:rPr>
      </w:pPr>
      <w:r>
        <w:rPr>
          <w:rFonts w:ascii="Tahoma" w:hAnsi="Tahoma" w:cs="Tahoma"/>
          <w:sz w:val="16"/>
          <w:szCs w:val="16"/>
        </w:rPr>
        <w:t xml:space="preserve">Tazminat yukardaki şekilde hesaplanmakla beraber yenisi ikame edilen parçalar itibariyle eski yeni farkı indirimi yapılır. </w:t>
      </w:r>
    </w:p>
    <w:p w:rsidR="005B5D38" w:rsidRDefault="005B5D38" w:rsidP="005B5D38">
      <w:pPr>
        <w:pStyle w:val="NormalWeb"/>
        <w:rPr>
          <w:rFonts w:ascii="Tahoma" w:hAnsi="Tahoma" w:cs="Tahoma"/>
          <w:sz w:val="16"/>
          <w:szCs w:val="16"/>
        </w:rPr>
      </w:pPr>
      <w:r>
        <w:rPr>
          <w:rFonts w:ascii="Tahoma" w:hAnsi="Tahoma" w:cs="Tahoma"/>
          <w:b/>
          <w:bCs/>
          <w:sz w:val="16"/>
          <w:szCs w:val="16"/>
        </w:rPr>
        <w:t>2-</w:t>
      </w:r>
      <w:r>
        <w:rPr>
          <w:rFonts w:ascii="Tahoma" w:hAnsi="Tahoma" w:cs="Tahoma"/>
          <w:sz w:val="16"/>
          <w:szCs w:val="16"/>
        </w:rPr>
        <w:t xml:space="preserve"> Aksine sözleşme ile temin edilen hallerde: </w:t>
      </w:r>
    </w:p>
    <w:p w:rsidR="005B5D38" w:rsidRDefault="005B5D38" w:rsidP="005B5D38">
      <w:pPr>
        <w:pStyle w:val="NormalWeb"/>
        <w:rPr>
          <w:rFonts w:ascii="Tahoma" w:hAnsi="Tahoma" w:cs="Tahoma"/>
          <w:b/>
          <w:bCs/>
          <w:sz w:val="16"/>
          <w:szCs w:val="16"/>
        </w:rPr>
      </w:pPr>
      <w:r>
        <w:rPr>
          <w:rFonts w:ascii="Tahoma" w:hAnsi="Tahoma" w:cs="Tahoma"/>
          <w:sz w:val="16"/>
          <w:szCs w:val="16"/>
        </w:rPr>
        <w:t xml:space="preserve">Montajın yapılması için kullanılan makine, alet ve techizatla: </w:t>
      </w:r>
    </w:p>
    <w:p w:rsidR="005B5D38" w:rsidRDefault="005B5D38" w:rsidP="005B5D38">
      <w:pPr>
        <w:pStyle w:val="NormalWeb"/>
        <w:rPr>
          <w:rFonts w:ascii="Tahoma" w:hAnsi="Tahoma" w:cs="Tahoma"/>
          <w:sz w:val="16"/>
          <w:szCs w:val="16"/>
        </w:rPr>
      </w:pPr>
      <w:r>
        <w:rPr>
          <w:rFonts w:ascii="Tahoma" w:hAnsi="Tahoma" w:cs="Tahoma"/>
          <w:b/>
          <w:bCs/>
          <w:sz w:val="16"/>
          <w:szCs w:val="16"/>
        </w:rPr>
        <w:t>i.</w:t>
      </w:r>
      <w:r>
        <w:rPr>
          <w:rFonts w:ascii="Tahoma" w:hAnsi="Tahoma" w:cs="Tahoma"/>
          <w:sz w:val="16"/>
          <w:szCs w:val="16"/>
        </w:rPr>
        <w:t xml:space="preserve"> Kısmi hasar halinde; </w:t>
      </w:r>
    </w:p>
    <w:p w:rsidR="005B5D38" w:rsidRDefault="005B5D38" w:rsidP="005B5D38">
      <w:pPr>
        <w:pStyle w:val="NormalWeb"/>
        <w:rPr>
          <w:rFonts w:ascii="Tahoma" w:hAnsi="Tahoma" w:cs="Tahoma"/>
          <w:sz w:val="16"/>
          <w:szCs w:val="16"/>
        </w:rPr>
      </w:pPr>
      <w:r>
        <w:rPr>
          <w:rFonts w:ascii="Tahoma" w:hAnsi="Tahoma" w:cs="Tahoma"/>
          <w:sz w:val="16"/>
          <w:szCs w:val="16"/>
        </w:rPr>
        <w:t xml:space="preserve">Tazminat tutarı yedek parçaların ikame bedeli, nakliye masrafları, demontaj ve montaj masrafları, -varsa- gümrük, vergi resim ve harç gibi masrafları da kapsamakla beraber yenisi ikame edilen parçalar itibariyle eski yeni farkı indirimi yapılır. Tazminat tutarından sovtaj ve varsa muafiyet indirilir. </w:t>
      </w:r>
    </w:p>
    <w:p w:rsidR="005B5D38" w:rsidRDefault="005B5D38" w:rsidP="005B5D38">
      <w:pPr>
        <w:pStyle w:val="NormalWeb"/>
        <w:rPr>
          <w:rFonts w:ascii="Tahoma" w:hAnsi="Tahoma" w:cs="Tahoma"/>
          <w:sz w:val="16"/>
          <w:szCs w:val="16"/>
        </w:rPr>
      </w:pPr>
      <w:r>
        <w:rPr>
          <w:rFonts w:ascii="Tahoma" w:hAnsi="Tahoma" w:cs="Tahoma"/>
          <w:b/>
          <w:bCs/>
          <w:sz w:val="16"/>
          <w:szCs w:val="16"/>
        </w:rPr>
        <w:t>ii.</w:t>
      </w:r>
      <w:r>
        <w:rPr>
          <w:rFonts w:ascii="Tahoma" w:hAnsi="Tahoma" w:cs="Tahoma"/>
          <w:sz w:val="16"/>
          <w:szCs w:val="16"/>
        </w:rPr>
        <w:t xml:space="preserve"> Tam hasar halinde; </w:t>
      </w:r>
    </w:p>
    <w:p w:rsidR="005B5D38" w:rsidRDefault="005B5D38" w:rsidP="005B5D38">
      <w:pPr>
        <w:pStyle w:val="NormalWeb"/>
        <w:rPr>
          <w:rFonts w:ascii="Tahoma" w:hAnsi="Tahoma" w:cs="Tahoma"/>
          <w:b/>
          <w:bCs/>
          <w:sz w:val="16"/>
          <w:szCs w:val="16"/>
        </w:rPr>
      </w:pPr>
      <w:r>
        <w:rPr>
          <w:rFonts w:ascii="Tahoma" w:hAnsi="Tahoma" w:cs="Tahoma"/>
          <w:sz w:val="16"/>
          <w:szCs w:val="16"/>
        </w:rPr>
        <w:t xml:space="preserve">Tazminat tutan sigortalı kıymetin hasardan bir gün önceki değeridir. Tazminat tutarından sovtaj ve varsa muafiyet indirilir. </w:t>
      </w:r>
    </w:p>
    <w:p w:rsidR="005B5D38" w:rsidRDefault="005B5D38" w:rsidP="005B5D38">
      <w:pPr>
        <w:pStyle w:val="NormalWeb"/>
        <w:rPr>
          <w:rFonts w:ascii="Tahoma" w:hAnsi="Tahoma" w:cs="Tahoma"/>
          <w:sz w:val="16"/>
          <w:szCs w:val="16"/>
        </w:rPr>
      </w:pPr>
      <w:r>
        <w:rPr>
          <w:rFonts w:ascii="Tahoma" w:hAnsi="Tahoma" w:cs="Tahoma"/>
          <w:b/>
          <w:bCs/>
          <w:sz w:val="16"/>
          <w:szCs w:val="16"/>
        </w:rPr>
        <w:t xml:space="preserve">b) </w:t>
      </w:r>
      <w:r>
        <w:rPr>
          <w:rFonts w:ascii="Tahoma" w:hAnsi="Tahoma" w:cs="Tahoma"/>
          <w:sz w:val="16"/>
          <w:szCs w:val="16"/>
        </w:rPr>
        <w:t xml:space="preserve">Enkaz kaldırma masrafları: </w:t>
      </w:r>
    </w:p>
    <w:p w:rsidR="005B5D38" w:rsidRDefault="005B5D38" w:rsidP="005B5D38">
      <w:pPr>
        <w:pStyle w:val="NormalWeb"/>
        <w:rPr>
          <w:rFonts w:ascii="Tahoma" w:hAnsi="Tahoma" w:cs="Tahoma"/>
          <w:b/>
          <w:bCs/>
          <w:sz w:val="16"/>
          <w:szCs w:val="16"/>
        </w:rPr>
      </w:pPr>
      <w:r>
        <w:rPr>
          <w:rFonts w:ascii="Tahoma" w:hAnsi="Tahoma" w:cs="Tahoma"/>
          <w:sz w:val="16"/>
          <w:szCs w:val="16"/>
        </w:rPr>
        <w:t xml:space="preserve">Tazminat tutarı hasar mahallinin temizlenmesi için yapılan masraflar olup, azami teminat tutarı poliçede belirtilmiştir. </w:t>
      </w:r>
    </w:p>
    <w:p w:rsidR="005B5D38" w:rsidRDefault="005B5D38" w:rsidP="005B5D38">
      <w:pPr>
        <w:pStyle w:val="NormalWeb"/>
        <w:rPr>
          <w:rFonts w:ascii="Tahoma" w:hAnsi="Tahoma" w:cs="Tahoma"/>
          <w:b/>
          <w:bCs/>
          <w:sz w:val="16"/>
          <w:szCs w:val="16"/>
        </w:rPr>
      </w:pPr>
      <w:r>
        <w:rPr>
          <w:rFonts w:ascii="Tahoma" w:hAnsi="Tahoma" w:cs="Tahoma"/>
          <w:b/>
          <w:bCs/>
          <w:sz w:val="16"/>
          <w:szCs w:val="16"/>
        </w:rPr>
        <w:t>c)</w:t>
      </w:r>
      <w:r>
        <w:rPr>
          <w:rFonts w:ascii="Tahoma" w:hAnsi="Tahoma" w:cs="Tahoma"/>
          <w:sz w:val="16"/>
          <w:szCs w:val="16"/>
        </w:rPr>
        <w:t xml:space="preserve"> Seri vasıtalarla yapılan nakliye masrafları ve fazla çalışma ücretleri: Tazminat tutarı bu maksatla yapılan masraflar olup azami teminat tutan poliçede belirtilmiştir. </w:t>
      </w:r>
    </w:p>
    <w:p w:rsidR="005B5D38" w:rsidRDefault="005B5D38" w:rsidP="005B5D38">
      <w:pPr>
        <w:pStyle w:val="NormalWeb"/>
        <w:rPr>
          <w:rFonts w:ascii="Tahoma" w:hAnsi="Tahoma" w:cs="Tahoma"/>
          <w:b/>
          <w:bCs/>
          <w:sz w:val="16"/>
          <w:szCs w:val="16"/>
        </w:rPr>
      </w:pPr>
      <w:r>
        <w:rPr>
          <w:rFonts w:ascii="Tahoma" w:hAnsi="Tahoma" w:cs="Tahoma"/>
          <w:b/>
          <w:bCs/>
          <w:sz w:val="16"/>
          <w:szCs w:val="16"/>
        </w:rPr>
        <w:t>3-</w:t>
      </w:r>
      <w:r>
        <w:rPr>
          <w:rFonts w:ascii="Tahoma" w:hAnsi="Tahoma" w:cs="Tahoma"/>
          <w:sz w:val="16"/>
          <w:szCs w:val="16"/>
        </w:rPr>
        <w:t xml:space="preserve"> Kısmi hasar halleriyle ilgili olarak yapılan geçici tamir masrafları, kesin tamir masrafları azalttığı oranda sigortacı tarafından kabul edilir. </w:t>
      </w:r>
    </w:p>
    <w:p w:rsidR="005B5D38" w:rsidRDefault="005B5D38" w:rsidP="005B5D38">
      <w:pPr>
        <w:pStyle w:val="NormalWeb"/>
        <w:rPr>
          <w:rFonts w:ascii="Tahoma" w:hAnsi="Tahoma" w:cs="Tahoma"/>
          <w:sz w:val="16"/>
          <w:szCs w:val="16"/>
        </w:rPr>
      </w:pPr>
      <w:r>
        <w:rPr>
          <w:rFonts w:ascii="Tahoma" w:hAnsi="Tahoma" w:cs="Tahoma"/>
          <w:b/>
          <w:bCs/>
          <w:sz w:val="16"/>
          <w:szCs w:val="16"/>
        </w:rPr>
        <w:t>4-</w:t>
      </w:r>
      <w:r>
        <w:rPr>
          <w:rFonts w:ascii="Tahoma" w:hAnsi="Tahoma" w:cs="Tahoma"/>
          <w:sz w:val="16"/>
          <w:szCs w:val="16"/>
        </w:rPr>
        <w:t xml:space="preserve"> Kısmi hasar halleriyle ilgili olarak yukarıda (i) fıkralarında belirtilen esaslar dahilinde hesaplanan tazminat tutarı sigortalı kıymetin hasardan bir gün önceki değerini aşarsa tazminat tam hasarla ilgili (ii) fıkralarında belirtilen esaslar dahilinde ödenir. </w:t>
      </w:r>
    </w:p>
    <w:p w:rsidR="005B5D38" w:rsidRDefault="005B5D38" w:rsidP="005B5D38">
      <w:pPr>
        <w:pStyle w:val="NormalWeb"/>
        <w:rPr>
          <w:rFonts w:ascii="Tahoma" w:hAnsi="Tahoma" w:cs="Tahoma"/>
          <w:sz w:val="16"/>
          <w:szCs w:val="16"/>
        </w:rPr>
      </w:pPr>
      <w:r>
        <w:rPr>
          <w:rFonts w:ascii="Tahoma" w:hAnsi="Tahoma" w:cs="Tahoma"/>
          <w:b/>
          <w:bCs/>
          <w:sz w:val="16"/>
          <w:szCs w:val="16"/>
        </w:rPr>
        <w:t>5-</w:t>
      </w:r>
      <w:r>
        <w:rPr>
          <w:rFonts w:ascii="Tahoma" w:hAnsi="Tahoma" w:cs="Tahoma"/>
          <w:sz w:val="16"/>
          <w:szCs w:val="16"/>
        </w:rPr>
        <w:t xml:space="preserve"> Hasar halinde sigorta bedelinin sigorta değerinden düşük olduğu tespit edilirse, tazminatın tutarı sigorta bedeli ile sigorta edilmesi gereken meblağ arasındaki nispet dahilinde bir indirime tabi tutulur.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Tazminatın Ödenmesi </w:t>
      </w:r>
    </w:p>
    <w:p w:rsidR="005B5D38" w:rsidRDefault="005B5D38" w:rsidP="005B5D38">
      <w:pPr>
        <w:pStyle w:val="NormalWeb"/>
        <w:rPr>
          <w:rFonts w:ascii="Tahoma" w:hAnsi="Tahoma" w:cs="Tahoma"/>
          <w:sz w:val="16"/>
          <w:szCs w:val="16"/>
        </w:rPr>
      </w:pPr>
      <w:r>
        <w:rPr>
          <w:rFonts w:ascii="Tahoma" w:hAnsi="Tahoma" w:cs="Tahoma"/>
          <w:b/>
          <w:bCs/>
          <w:sz w:val="16"/>
          <w:szCs w:val="16"/>
        </w:rPr>
        <w:t>Madde 16-</w:t>
      </w:r>
      <w:r>
        <w:rPr>
          <w:rFonts w:ascii="Tahoma" w:hAnsi="Tahoma" w:cs="Tahoma"/>
          <w:sz w:val="16"/>
          <w:szCs w:val="16"/>
        </w:rPr>
        <w:t xml:space="preserve"> Sigortacı hasarlı herhangi bir sigortalı kıymeti tamir ettirebileceği veya yerlerine yenisini ikame edebileceği gibi zararları nakden de ödeyebilir. </w:t>
      </w:r>
    </w:p>
    <w:p w:rsidR="005B5D38" w:rsidRDefault="005B5D38" w:rsidP="005B5D38">
      <w:pPr>
        <w:pStyle w:val="NormalWeb"/>
        <w:rPr>
          <w:rFonts w:ascii="Tahoma" w:hAnsi="Tahoma" w:cs="Tahoma"/>
          <w:sz w:val="16"/>
          <w:szCs w:val="16"/>
        </w:rPr>
      </w:pPr>
      <w:r>
        <w:rPr>
          <w:rFonts w:ascii="Tahoma" w:hAnsi="Tahoma" w:cs="Tahoma"/>
          <w:sz w:val="16"/>
          <w:szCs w:val="16"/>
        </w:rPr>
        <w:t xml:space="preserve">Müşterek sigorta halinde, tazminat bu poliçe hükümlerine göre tespit edildikten sonra, sigortacı bu tazminattaki hissesini, sigorta bedelleri toplamına kendisinin iştiraki nisbetinde öder. </w:t>
      </w:r>
    </w:p>
    <w:p w:rsidR="005B5D38" w:rsidRDefault="005B5D38" w:rsidP="005B5D38">
      <w:pPr>
        <w:pStyle w:val="NormalWeb"/>
        <w:rPr>
          <w:rFonts w:ascii="Tahoma" w:hAnsi="Tahoma" w:cs="Tahoma"/>
          <w:sz w:val="16"/>
          <w:szCs w:val="16"/>
        </w:rPr>
      </w:pPr>
      <w:r>
        <w:rPr>
          <w:rFonts w:ascii="Tahoma" w:hAnsi="Tahoma" w:cs="Tahoma"/>
          <w:sz w:val="16"/>
          <w:szCs w:val="16"/>
        </w:rPr>
        <w:t xml:space="preserve">Ancak poliçeler meyanında hususi mahiyet veya şartları haiz olanlar mevcut ise tazminat hissesinin tayininde bu hususiyetler ve taahhüdün tabi olduğu şartlar karşılığı olarak nazarı itibare alınır.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Sigortalı kıymetlerden bir ünitenin kısmi hasarı halinde hasar o üniteye ait sigorta bedeline kadar olmak üzere ödenir ve ancak sigorta süresi içinde ödenecek hasarların tutarı hiçbir zaman o üniteye ait sigorta bedelini aşamaz.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Hasar ve Tazminatın Sonuçları </w:t>
      </w:r>
    </w:p>
    <w:p w:rsidR="005B5D38" w:rsidRDefault="005B5D38" w:rsidP="005B5D38">
      <w:pPr>
        <w:pStyle w:val="NormalWeb"/>
        <w:rPr>
          <w:rFonts w:ascii="Tahoma" w:hAnsi="Tahoma" w:cs="Tahoma"/>
          <w:sz w:val="16"/>
          <w:szCs w:val="16"/>
        </w:rPr>
      </w:pPr>
      <w:r>
        <w:rPr>
          <w:rFonts w:ascii="Tahoma" w:hAnsi="Tahoma" w:cs="Tahoma"/>
          <w:b/>
          <w:bCs/>
          <w:sz w:val="16"/>
          <w:szCs w:val="16"/>
        </w:rPr>
        <w:lastRenderedPageBreak/>
        <w:t>Madde 17-</w:t>
      </w:r>
      <w:r>
        <w:rPr>
          <w:rFonts w:ascii="Tahoma" w:hAnsi="Tahoma" w:cs="Tahoma"/>
          <w:sz w:val="16"/>
          <w:szCs w:val="16"/>
        </w:rPr>
        <w:t xml:space="preserve"> Sigortacı ödediği tazminat miktarınca hukuken sigortalı yerine geçer. Sigortalı ve sigorta ettiren sigortacının ikame edebileceği davaya yararlı ve elde edilmesi mümkün belge ve bilgileri vermeye mecburdur. </w:t>
      </w:r>
    </w:p>
    <w:p w:rsidR="005B5D38" w:rsidRDefault="005B5D38" w:rsidP="005B5D38">
      <w:pPr>
        <w:pStyle w:val="NormalWeb"/>
        <w:rPr>
          <w:rFonts w:ascii="Tahoma" w:hAnsi="Tahoma" w:cs="Tahoma"/>
          <w:sz w:val="16"/>
          <w:szCs w:val="16"/>
        </w:rPr>
      </w:pPr>
      <w:r>
        <w:rPr>
          <w:rFonts w:ascii="Tahoma" w:hAnsi="Tahoma" w:cs="Tahoma"/>
          <w:sz w:val="16"/>
          <w:szCs w:val="16"/>
        </w:rPr>
        <w:t xml:space="preserve">Temin edilen rizikonun gerçekleşmesi ile tam hasar meydana geldiği takdirde sigorta teminatı sona erer. Kısmi hasar halinde, sigorta bedeli hasar tarihinden itibaren ödenen tazminat miktarı kadar eksilir.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 bedeli muhtelif birimler (ünite veya gruplar) itibariyle ayrı ayrı gösterilmiş ve bu birimlerden (ünite veya gruplardan) biri veya birkaçı tam hasara uğramış ise bu birimlere (ünite veya gruplara) ilişkin sigorta teminatı, hasar tarihinde sona erer. Kısmi hasar halinde ise her birim (ünite veya grup) için tespit edilmiş olan sigorta bedeli hasar tarihinden itibaren ödenen tazminat miktarı kadar eksilir. </w:t>
      </w:r>
    </w:p>
    <w:p w:rsidR="005B5D38" w:rsidRDefault="005B5D38" w:rsidP="005B5D38">
      <w:pPr>
        <w:pStyle w:val="NormalWeb"/>
        <w:rPr>
          <w:rFonts w:ascii="Tahoma" w:hAnsi="Tahoma" w:cs="Tahoma"/>
          <w:sz w:val="16"/>
          <w:szCs w:val="16"/>
        </w:rPr>
      </w:pPr>
      <w:r>
        <w:rPr>
          <w:rFonts w:ascii="Tahoma" w:hAnsi="Tahoma" w:cs="Tahoma"/>
          <w:sz w:val="16"/>
          <w:szCs w:val="16"/>
        </w:rPr>
        <w:t>Sigorta bedelinin eksildiği hallerde hasar tarihinden itibaren gün esası üzerinden prim alınmak suretiyle sigorta bedeli eski miktara çıkartılabilir.</w:t>
      </w:r>
    </w:p>
    <w:p w:rsidR="005B5D38" w:rsidRDefault="005B5D38" w:rsidP="005B5D38">
      <w:pPr>
        <w:pStyle w:val="NormalWeb"/>
        <w:rPr>
          <w:rFonts w:ascii="Tahoma" w:hAnsi="Tahoma" w:cs="Tahoma"/>
          <w:sz w:val="16"/>
          <w:szCs w:val="16"/>
        </w:rPr>
      </w:pPr>
      <w:r>
        <w:rPr>
          <w:rFonts w:ascii="Tahoma" w:hAnsi="Tahoma" w:cs="Tahoma"/>
          <w:sz w:val="16"/>
          <w:szCs w:val="16"/>
        </w:rPr>
        <w:t>Kısmi hasarlarda taraflar sigorta sözleşmesini feshetme hakkına sahiptir. Taraflar fesih hakkını ancak tazminat ödenmeden önce kullanabilir.</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Sigortacı, fesih hakkını kullandığı takdirde bu fesih, ihbarın postaya veya notere verildiği tarihten itibaren 15 gün sonra öğleyin saat 12.00'de hüküm ifade eder ve feshin hüküm ifade ettiği tarihe kadar geçen sürenin primi aşağıdaki uygulamaya tabi olur: </w:t>
      </w:r>
    </w:p>
    <w:p w:rsidR="005B5D38" w:rsidRDefault="005B5D38" w:rsidP="005B5D38">
      <w:pPr>
        <w:pStyle w:val="NormalWeb"/>
        <w:rPr>
          <w:rFonts w:ascii="Tahoma" w:hAnsi="Tahoma" w:cs="Tahoma"/>
          <w:b/>
          <w:bCs/>
          <w:sz w:val="16"/>
          <w:szCs w:val="16"/>
        </w:rPr>
      </w:pPr>
      <w:r>
        <w:rPr>
          <w:rFonts w:ascii="Tahoma" w:hAnsi="Tahoma" w:cs="Tahoma"/>
          <w:b/>
          <w:bCs/>
          <w:sz w:val="16"/>
          <w:szCs w:val="16"/>
        </w:rPr>
        <w:t>i.</w:t>
      </w:r>
      <w:r>
        <w:rPr>
          <w:rFonts w:ascii="Tahoma" w:hAnsi="Tahoma" w:cs="Tahoma"/>
          <w:sz w:val="16"/>
          <w:szCs w:val="16"/>
        </w:rPr>
        <w:t xml:space="preserve"> Fesih esas montaj devresi içinde olursa işlemeyen sigorta müddetine ait prim gün esasına göre iade olunur. Ayrıca dört haftayı geçen tecrübe devresi teminatı bahis konusu ise bu devreye ait prim de tamamen iade edilir. </w:t>
      </w:r>
    </w:p>
    <w:p w:rsidR="005B5D38" w:rsidRDefault="005B5D38" w:rsidP="005B5D38">
      <w:pPr>
        <w:pStyle w:val="NormalWeb"/>
        <w:rPr>
          <w:rFonts w:ascii="Tahoma" w:hAnsi="Tahoma" w:cs="Tahoma"/>
          <w:b/>
          <w:bCs/>
          <w:sz w:val="16"/>
          <w:szCs w:val="16"/>
        </w:rPr>
      </w:pPr>
      <w:r>
        <w:rPr>
          <w:rFonts w:ascii="Tahoma" w:hAnsi="Tahoma" w:cs="Tahoma"/>
          <w:b/>
          <w:bCs/>
          <w:sz w:val="16"/>
          <w:szCs w:val="16"/>
        </w:rPr>
        <w:t>ii.</w:t>
      </w:r>
      <w:r>
        <w:rPr>
          <w:rFonts w:ascii="Tahoma" w:hAnsi="Tahoma" w:cs="Tahoma"/>
          <w:sz w:val="16"/>
          <w:szCs w:val="16"/>
        </w:rPr>
        <w:t xml:space="preserve"> Fesih dört haftalık tecrübe devresi içinde olursa mezkur dört haftalık tecrübe devresi itibariyle bir prim iadesi yapılmaz. Dört haftayı geçen devreye ait primin tamamı iade olunur. </w:t>
      </w:r>
    </w:p>
    <w:p w:rsidR="005B5D38" w:rsidRDefault="005B5D38" w:rsidP="005B5D38">
      <w:pPr>
        <w:pStyle w:val="NormalWeb"/>
        <w:rPr>
          <w:rFonts w:ascii="Tahoma" w:hAnsi="Tahoma" w:cs="Tahoma"/>
          <w:sz w:val="16"/>
          <w:szCs w:val="16"/>
        </w:rPr>
      </w:pPr>
      <w:r>
        <w:rPr>
          <w:rFonts w:ascii="Tahoma" w:hAnsi="Tahoma" w:cs="Tahoma"/>
          <w:b/>
          <w:bCs/>
          <w:sz w:val="16"/>
          <w:szCs w:val="16"/>
        </w:rPr>
        <w:t>iii.</w:t>
      </w:r>
      <w:r>
        <w:rPr>
          <w:rFonts w:ascii="Tahoma" w:hAnsi="Tahoma" w:cs="Tahoma"/>
          <w:sz w:val="16"/>
          <w:szCs w:val="16"/>
        </w:rPr>
        <w:t xml:space="preserve"> Fesih dört haftayı geçen tecrübe devresinde vuku bulursa tecrübe devresinin içinde bulunan ayına ait primden iade yapılmaz, müteakip aylara ait prim tamamen iade olunur.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 ettiren, fesih hakkını kullandığı takdirde bu fesih, ihbarın postaya veya notere verildiği tarihi takip eden gün öğleyin saat 12.00'de hüküm ifade eder ve işlememiş sigorta süresine ait prim geri verilmez.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Bırakma</w:t>
      </w:r>
    </w:p>
    <w:p w:rsidR="005B5D38" w:rsidRDefault="005B5D38" w:rsidP="005B5D38">
      <w:pPr>
        <w:pStyle w:val="NormalWeb"/>
        <w:rPr>
          <w:rFonts w:ascii="Tahoma" w:hAnsi="Tahoma" w:cs="Tahoma"/>
          <w:sz w:val="16"/>
          <w:szCs w:val="16"/>
        </w:rPr>
      </w:pPr>
      <w:r>
        <w:rPr>
          <w:rFonts w:ascii="Tahoma" w:hAnsi="Tahoma" w:cs="Tahoma"/>
          <w:b/>
          <w:bCs/>
          <w:sz w:val="16"/>
          <w:szCs w:val="16"/>
        </w:rPr>
        <w:t>Madde 18-</w:t>
      </w:r>
      <w:r>
        <w:rPr>
          <w:rFonts w:ascii="Tahoma" w:hAnsi="Tahoma" w:cs="Tahoma"/>
          <w:sz w:val="16"/>
          <w:szCs w:val="16"/>
        </w:rPr>
        <w:t xml:space="preserve"> Aksine sözleşme yoksa hasarlı mal sigortacıya bırakılamaz. </w:t>
      </w:r>
    </w:p>
    <w:p w:rsidR="005B5D38" w:rsidRDefault="005B5D38" w:rsidP="005B5D38">
      <w:pPr>
        <w:pStyle w:val="NormalWeb"/>
        <w:jc w:val="center"/>
        <w:rPr>
          <w:rFonts w:ascii="Tahoma" w:hAnsi="Tahoma" w:cs="Tahoma"/>
          <w:b/>
          <w:bCs/>
          <w:color w:val="8F000A"/>
          <w:sz w:val="16"/>
          <w:szCs w:val="16"/>
        </w:rPr>
      </w:pPr>
      <w:r>
        <w:rPr>
          <w:rFonts w:ascii="Tahoma" w:hAnsi="Tahoma" w:cs="Tahoma"/>
          <w:b/>
          <w:bCs/>
          <w:color w:val="8F000A"/>
          <w:sz w:val="16"/>
          <w:szCs w:val="16"/>
        </w:rPr>
        <w:t>ÇEŞİTLİ HÜKÜMLER</w:t>
      </w:r>
    </w:p>
    <w:p w:rsidR="005B5D38" w:rsidRDefault="005B5D38" w:rsidP="005B5D38">
      <w:pPr>
        <w:pStyle w:val="NormalWeb"/>
        <w:rPr>
          <w:rFonts w:ascii="Tahoma" w:hAnsi="Tahoma" w:cs="Tahoma"/>
          <w:b/>
          <w:bCs/>
          <w:color w:val="8F000A"/>
          <w:sz w:val="16"/>
          <w:szCs w:val="16"/>
        </w:rPr>
      </w:pPr>
      <w:r>
        <w:rPr>
          <w:rFonts w:ascii="Tahoma" w:hAnsi="Tahoma" w:cs="Tahoma"/>
          <w:b/>
          <w:bCs/>
          <w:color w:val="8F000A"/>
          <w:sz w:val="16"/>
          <w:szCs w:val="16"/>
        </w:rPr>
        <w:t>Vergi, Resim ve Harçlar</w:t>
      </w:r>
    </w:p>
    <w:p w:rsidR="005B5D38" w:rsidRDefault="005B5D38" w:rsidP="005B5D38">
      <w:pPr>
        <w:pStyle w:val="NormalWeb"/>
        <w:rPr>
          <w:rFonts w:ascii="Tahoma" w:hAnsi="Tahoma" w:cs="Tahoma"/>
          <w:sz w:val="16"/>
          <w:szCs w:val="16"/>
        </w:rPr>
      </w:pPr>
      <w:r>
        <w:rPr>
          <w:rFonts w:ascii="Tahoma" w:hAnsi="Tahoma" w:cs="Tahoma"/>
          <w:b/>
          <w:bCs/>
          <w:sz w:val="16"/>
          <w:szCs w:val="16"/>
        </w:rPr>
        <w:t>Madde 19-</w:t>
      </w:r>
      <w:r>
        <w:rPr>
          <w:rFonts w:ascii="Tahoma" w:hAnsi="Tahoma" w:cs="Tahoma"/>
          <w:sz w:val="16"/>
          <w:szCs w:val="16"/>
        </w:rPr>
        <w:t xml:space="preserve"> Sigorta sözleşmesine, bedeline veya primine ilişkin olarak halen mevcut ve ileride konulabilecek vergi, resim veya harçlarla sigorta sözleşmesinde gösterilen idare masrafı sigorta ettirene aittir.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Tebliğ ve İhbarlar</w:t>
      </w:r>
    </w:p>
    <w:p w:rsidR="005B5D38" w:rsidRDefault="005B5D38" w:rsidP="005B5D38">
      <w:pPr>
        <w:pStyle w:val="NormalWeb"/>
        <w:rPr>
          <w:rFonts w:ascii="Tahoma" w:hAnsi="Tahoma" w:cs="Tahoma"/>
          <w:sz w:val="16"/>
          <w:szCs w:val="16"/>
        </w:rPr>
      </w:pPr>
      <w:r>
        <w:rPr>
          <w:rFonts w:ascii="Tahoma" w:hAnsi="Tahoma" w:cs="Tahoma"/>
          <w:b/>
          <w:bCs/>
          <w:sz w:val="16"/>
          <w:szCs w:val="16"/>
        </w:rPr>
        <w:t>Madde 20-</w:t>
      </w:r>
      <w:r>
        <w:rPr>
          <w:rFonts w:ascii="Tahoma" w:hAnsi="Tahoma" w:cs="Tahoma"/>
          <w:sz w:val="16"/>
          <w:szCs w:val="16"/>
        </w:rPr>
        <w:t xml:space="preserve"> Sigorta ettirenin veya sigortalının ihbar ve tebliğleri sigorta şirketinin merkezine veya sigorta sözleşmesine aracılık yapan acenteye, noter aracılığıyla veya taahhütlü mektupla yapılır. </w:t>
      </w:r>
    </w:p>
    <w:p w:rsidR="005B5D38" w:rsidRDefault="005B5D38" w:rsidP="005B5D38">
      <w:pPr>
        <w:pStyle w:val="NormalWeb"/>
        <w:rPr>
          <w:rFonts w:ascii="Tahoma" w:hAnsi="Tahoma" w:cs="Tahoma"/>
          <w:sz w:val="16"/>
          <w:szCs w:val="16"/>
        </w:rPr>
      </w:pPr>
      <w:r>
        <w:rPr>
          <w:rFonts w:ascii="Tahoma" w:hAnsi="Tahoma" w:cs="Tahoma"/>
          <w:sz w:val="16"/>
          <w:szCs w:val="16"/>
        </w:rPr>
        <w:t xml:space="preserve">Sigorta şirketinin ihbar ve tebliğleri de sigortalı ettirenin veya sigortalının poliçede gösterilen adresine, bu adreslerin değişmiş olması halinde ise sigorta şirketinin merkezine veya sigorta sözleşmesine aracılık yapan acenteye bildirilen son adresine aynı suretle yapılır. </w:t>
      </w:r>
    </w:p>
    <w:p w:rsidR="005B5D38" w:rsidRDefault="005B5D38" w:rsidP="005B5D38">
      <w:pPr>
        <w:pStyle w:val="NormalWeb"/>
        <w:rPr>
          <w:rFonts w:ascii="Tahoma" w:hAnsi="Tahoma" w:cs="Tahoma"/>
          <w:sz w:val="16"/>
          <w:szCs w:val="16"/>
        </w:rPr>
      </w:pPr>
      <w:r>
        <w:rPr>
          <w:rFonts w:ascii="Tahoma" w:hAnsi="Tahoma" w:cs="Tahoma"/>
          <w:sz w:val="16"/>
          <w:szCs w:val="16"/>
        </w:rPr>
        <w:t xml:space="preserve">Taraflara imza karşılığı olarak elden verilen mektup veya telgrafla yapılan ihbar ve tebliğler de taahhütlü mektup hükmündedir. </w:t>
      </w:r>
    </w:p>
    <w:p w:rsidR="005B5D38" w:rsidRDefault="005B5D38" w:rsidP="005B5D38">
      <w:pPr>
        <w:pStyle w:val="NormalWeb"/>
        <w:rPr>
          <w:rFonts w:ascii="Tahoma" w:hAnsi="Tahoma" w:cs="Tahoma"/>
          <w:sz w:val="16"/>
          <w:szCs w:val="16"/>
        </w:rPr>
      </w:pPr>
      <w:r>
        <w:rPr>
          <w:rFonts w:ascii="Tahoma" w:hAnsi="Tahoma" w:cs="Tahoma"/>
          <w:sz w:val="16"/>
          <w:szCs w:val="16"/>
        </w:rPr>
        <w:t xml:space="preserve">Hasarın vukuuna ve tamire başlamaya ait ihbarın önceden mutlaka telgrafla yapılması şarttır.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Ticari ve Mesleki Sırların Saklı Tutulması </w:t>
      </w:r>
    </w:p>
    <w:p w:rsidR="005B5D38" w:rsidRDefault="005B5D38" w:rsidP="005B5D38">
      <w:pPr>
        <w:pStyle w:val="NormalWeb"/>
        <w:rPr>
          <w:rFonts w:ascii="Tahoma" w:hAnsi="Tahoma" w:cs="Tahoma"/>
          <w:sz w:val="16"/>
          <w:szCs w:val="16"/>
        </w:rPr>
      </w:pPr>
      <w:r>
        <w:rPr>
          <w:rFonts w:ascii="Tahoma" w:hAnsi="Tahoma" w:cs="Tahoma"/>
          <w:b/>
          <w:bCs/>
          <w:sz w:val="16"/>
          <w:szCs w:val="16"/>
        </w:rPr>
        <w:t xml:space="preserve">Madde 21- </w:t>
      </w:r>
      <w:r>
        <w:rPr>
          <w:rFonts w:ascii="Tahoma" w:hAnsi="Tahoma" w:cs="Tahoma"/>
          <w:sz w:val="16"/>
          <w:szCs w:val="16"/>
        </w:rPr>
        <w:t xml:space="preserve">Sigortacı, sigortalıya ait öğreneceği ticari ve mesleki sırların saklı tutulmamasından doğacak zararlardan sorumludur.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lastRenderedPageBreak/>
        <w:br/>
      </w:r>
      <w:r>
        <w:rPr>
          <w:rFonts w:ascii="Tahoma" w:hAnsi="Tahoma" w:cs="Tahoma"/>
          <w:b/>
          <w:bCs/>
          <w:color w:val="8F000A"/>
          <w:sz w:val="16"/>
          <w:szCs w:val="16"/>
        </w:rPr>
        <w:t>Yetkili Mahkeme</w:t>
      </w:r>
    </w:p>
    <w:p w:rsidR="005B5D38" w:rsidRDefault="005B5D38" w:rsidP="005B5D38">
      <w:pPr>
        <w:pStyle w:val="NormalWeb"/>
        <w:rPr>
          <w:rFonts w:ascii="Tahoma" w:hAnsi="Tahoma" w:cs="Tahoma"/>
          <w:sz w:val="16"/>
          <w:szCs w:val="16"/>
        </w:rPr>
      </w:pPr>
      <w:r>
        <w:rPr>
          <w:rFonts w:ascii="Tahoma" w:hAnsi="Tahoma" w:cs="Tahoma"/>
          <w:b/>
          <w:bCs/>
          <w:sz w:val="16"/>
          <w:szCs w:val="16"/>
        </w:rPr>
        <w:t>Madde 22-</w:t>
      </w:r>
      <w:r>
        <w:rPr>
          <w:rFonts w:ascii="Tahoma" w:hAnsi="Tahoma" w:cs="Tahoma"/>
          <w:sz w:val="16"/>
          <w:szCs w:val="16"/>
        </w:rPr>
        <w:t xml:space="preserve"> Bu poliçeden doğan ihtilaflar sebebiyle sigorta şirketi aleyhine açılacak davalarda yetkili mahkeme, sigorta şirketi merkezinin veya sigorta akdine aracılık yapan acentenin ikametgahının bulunduğu veya hasarın vukua geldiği, sigorta şirketi tarafından açılacak davalarda ise, davalının ikametgahının bulunduğu yerin ticaret davalarına bakmakla görevli mahkemesidir.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Zaman Aşımı</w:t>
      </w:r>
    </w:p>
    <w:p w:rsidR="005B5D38" w:rsidRDefault="005B5D38" w:rsidP="005B5D38">
      <w:pPr>
        <w:pStyle w:val="NormalWeb"/>
        <w:rPr>
          <w:rFonts w:ascii="Tahoma" w:hAnsi="Tahoma" w:cs="Tahoma"/>
          <w:sz w:val="16"/>
          <w:szCs w:val="16"/>
        </w:rPr>
      </w:pPr>
      <w:r>
        <w:rPr>
          <w:rFonts w:ascii="Tahoma" w:hAnsi="Tahoma" w:cs="Tahoma"/>
          <w:b/>
          <w:bCs/>
          <w:sz w:val="16"/>
          <w:szCs w:val="16"/>
        </w:rPr>
        <w:t>Madde 23-</w:t>
      </w:r>
      <w:r>
        <w:rPr>
          <w:rFonts w:ascii="Tahoma" w:hAnsi="Tahoma" w:cs="Tahoma"/>
          <w:sz w:val="16"/>
          <w:szCs w:val="16"/>
        </w:rPr>
        <w:t xml:space="preserve"> Sigorta sözleşmesinden doğan bütün talepler iki yılda zaman aşımına uğrar. </w:t>
      </w:r>
    </w:p>
    <w:p w:rsidR="005B5D38" w:rsidRDefault="005B5D38" w:rsidP="005B5D38">
      <w:pPr>
        <w:pStyle w:val="NormalWeb"/>
        <w:rPr>
          <w:rFonts w:ascii="Tahoma" w:hAnsi="Tahoma" w:cs="Tahoma"/>
          <w:b/>
          <w:bCs/>
          <w:color w:val="8F000A"/>
          <w:sz w:val="16"/>
          <w:szCs w:val="16"/>
        </w:rPr>
      </w:pPr>
      <w:r>
        <w:rPr>
          <w:rFonts w:ascii="Tahoma" w:hAnsi="Tahoma" w:cs="Tahoma"/>
          <w:b/>
          <w:bCs/>
          <w:sz w:val="16"/>
          <w:szCs w:val="16"/>
        </w:rPr>
        <w:br/>
      </w:r>
      <w:r>
        <w:rPr>
          <w:rFonts w:ascii="Tahoma" w:hAnsi="Tahoma" w:cs="Tahoma"/>
          <w:b/>
          <w:bCs/>
          <w:color w:val="8F000A"/>
          <w:sz w:val="16"/>
          <w:szCs w:val="16"/>
        </w:rPr>
        <w:t xml:space="preserve">Özel Şartlar </w:t>
      </w:r>
    </w:p>
    <w:p w:rsidR="005B5D38" w:rsidRDefault="005B5D38" w:rsidP="005B5D38">
      <w:pPr>
        <w:pStyle w:val="NormalWeb"/>
        <w:rPr>
          <w:rFonts w:ascii="Tahoma" w:hAnsi="Tahoma" w:cs="Tahoma"/>
          <w:sz w:val="16"/>
          <w:szCs w:val="16"/>
        </w:rPr>
      </w:pPr>
      <w:r>
        <w:rPr>
          <w:rFonts w:ascii="Tahoma" w:hAnsi="Tahoma" w:cs="Tahoma"/>
          <w:b/>
          <w:bCs/>
          <w:sz w:val="16"/>
          <w:szCs w:val="16"/>
        </w:rPr>
        <w:t>Madde 24-</w:t>
      </w:r>
      <w:r>
        <w:rPr>
          <w:rFonts w:ascii="Tahoma" w:hAnsi="Tahoma" w:cs="Tahoma"/>
          <w:sz w:val="16"/>
          <w:szCs w:val="16"/>
        </w:rPr>
        <w:t xml:space="preserve"> Bu Genel Şartlara, varsa bunlara ilişkin klozlara aykırı düşmeyen özel şartlar konulabilir. </w:t>
      </w:r>
    </w:p>
    <w:p w:rsidR="005B5D38" w:rsidRDefault="005B5D38" w:rsidP="005B5D38">
      <w:pPr>
        <w:pStyle w:val="NormalWeb"/>
        <w:rPr>
          <w:rFonts w:ascii="Tahoma" w:hAnsi="Tahoma" w:cs="Tahoma"/>
          <w:sz w:val="16"/>
          <w:szCs w:val="16"/>
        </w:rPr>
      </w:pPr>
      <w:r>
        <w:rPr>
          <w:rFonts w:ascii="Tahoma" w:hAnsi="Tahoma" w:cs="Tahoma"/>
          <w:sz w:val="16"/>
          <w:szCs w:val="16"/>
        </w:rPr>
        <w:t> </w:t>
      </w:r>
    </w:p>
    <w:p w:rsidR="005B5D38" w:rsidRDefault="005B5D38" w:rsidP="005B5D38">
      <w:pPr>
        <w:pStyle w:val="NormalWeb"/>
        <w:jc w:val="center"/>
        <w:rPr>
          <w:rFonts w:ascii="Tahoma" w:hAnsi="Tahoma" w:cs="Tahoma"/>
          <w:sz w:val="16"/>
          <w:szCs w:val="16"/>
        </w:rPr>
      </w:pPr>
      <w:r>
        <w:rPr>
          <w:rFonts w:ascii="Tahoma" w:hAnsi="Tahoma" w:cs="Tahoma"/>
          <w:b/>
          <w:bCs/>
          <w:color w:val="949494"/>
          <w:sz w:val="16"/>
          <w:szCs w:val="16"/>
        </w:rPr>
        <w:t>Son Düzenleme Tarihi: 1 Temmuz 2006</w:t>
      </w:r>
    </w:p>
    <w:p w:rsidR="00760AD8" w:rsidRDefault="005B5D38"/>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5D38"/>
    <w:rsid w:val="0007409B"/>
    <w:rsid w:val="004E53FA"/>
    <w:rsid w:val="005B5D38"/>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5D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5D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4484</Words>
  <Characters>25560</Characters>
  <Application>Microsoft Office Word</Application>
  <DocSecurity>0</DocSecurity>
  <Lines>213</Lines>
  <Paragraphs>59</Paragraphs>
  <ScaleCrop>false</ScaleCrop>
  <Company/>
  <LinksUpToDate>false</LinksUpToDate>
  <CharactersWithSpaces>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2010-04-22T10:00:00Z</dcterms:created>
  <dcterms:modified xsi:type="dcterms:W3CDTF">2010-04-22T10:01:00Z</dcterms:modified>
</cp:coreProperties>
</file>